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0E0094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0E0094">
        <w:rPr>
          <w:rFonts w:ascii="Times New Roman" w:hAnsi="Times New Roman" w:cs="Times New Roman"/>
          <w:sz w:val="22"/>
          <w:szCs w:val="22"/>
        </w:rPr>
        <w:t>УТВЕРЖДАЮ</w:t>
      </w:r>
    </w:p>
    <w:p w:rsidR="00CE3E62" w:rsidRPr="005B4A4C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4A4C">
        <w:rPr>
          <w:rFonts w:ascii="Times New Roman" w:hAnsi="Times New Roman" w:cs="Times New Roman"/>
          <w:sz w:val="24"/>
          <w:szCs w:val="24"/>
          <w:u w:val="single"/>
        </w:rPr>
        <w:t>Начальник Межрайонной ИФНС</w:t>
      </w:r>
    </w:p>
    <w:p w:rsidR="001E7662" w:rsidRPr="005B4A4C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4A4C">
        <w:rPr>
          <w:rFonts w:ascii="Times New Roman" w:hAnsi="Times New Roman" w:cs="Times New Roman"/>
          <w:sz w:val="24"/>
          <w:szCs w:val="24"/>
          <w:u w:val="single"/>
        </w:rPr>
        <w:t>России № 4 по Приморскому краю</w:t>
      </w:r>
    </w:p>
    <w:p w:rsidR="00CE3E62" w:rsidRPr="005B4A4C" w:rsidRDefault="00CE3E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4A4C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</w:p>
    <w:p w:rsidR="00CE3E62" w:rsidRPr="005B4A4C" w:rsidRDefault="001E7662" w:rsidP="001E7662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4A4C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0E0094" w:rsidRPr="005B4A4C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B4A4C">
        <w:rPr>
          <w:rFonts w:ascii="Times New Roman" w:hAnsi="Times New Roman" w:cs="Times New Roman"/>
          <w:sz w:val="24"/>
          <w:szCs w:val="24"/>
          <w:u w:val="single"/>
        </w:rPr>
        <w:t>Г.В. Иванова</w:t>
      </w:r>
    </w:p>
    <w:p w:rsidR="00CE3E62" w:rsidRPr="000E0094" w:rsidRDefault="00CE3E62" w:rsidP="005B4A4C">
      <w:pPr>
        <w:pStyle w:val="ConsPlusNonformat"/>
        <w:spacing w:line="360" w:lineRule="auto"/>
        <w:ind w:left="538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0E0094">
        <w:rPr>
          <w:rFonts w:ascii="Times New Roman" w:hAnsi="Times New Roman" w:cs="Times New Roman"/>
          <w:sz w:val="22"/>
          <w:szCs w:val="22"/>
          <w:vertAlign w:val="superscript"/>
        </w:rPr>
        <w:t>(подпись) (инициалы, фамилия)</w:t>
      </w:r>
    </w:p>
    <w:p w:rsidR="00CE3E62" w:rsidRPr="000E0094" w:rsidRDefault="005B4A4C" w:rsidP="005B4A4C">
      <w:pPr>
        <w:pStyle w:val="ConsPlusNonformat"/>
        <w:spacing w:line="360" w:lineRule="auto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CE3E62" w:rsidRPr="000E0094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E3E62" w:rsidRPr="000E0094">
        <w:rPr>
          <w:rFonts w:ascii="Times New Roman" w:hAnsi="Times New Roman" w:cs="Times New Roman"/>
          <w:sz w:val="22"/>
          <w:szCs w:val="22"/>
        </w:rPr>
        <w:t xml:space="preserve"> "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E3E62" w:rsidRPr="000E0094">
        <w:rPr>
          <w:rFonts w:ascii="Times New Roman" w:hAnsi="Times New Roman" w:cs="Times New Roman"/>
          <w:sz w:val="22"/>
          <w:szCs w:val="22"/>
        </w:rPr>
        <w:t>__" _____________ 20__ г.</w:t>
      </w:r>
    </w:p>
    <w:p w:rsidR="00CE3E62" w:rsidRPr="00FA003D" w:rsidRDefault="00CE3E62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E3E62" w:rsidRPr="00F414F1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414F1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E3E62" w:rsidRDefault="00F414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4F1">
        <w:rPr>
          <w:rFonts w:ascii="Times New Roman" w:hAnsi="Times New Roman" w:cs="Times New Roman"/>
          <w:b/>
          <w:sz w:val="24"/>
          <w:szCs w:val="24"/>
          <w:u w:val="single"/>
        </w:rPr>
        <w:t>главного</w:t>
      </w:r>
      <w:r w:rsidR="001E7662" w:rsidRPr="00F414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государственного налогового инспектора</w:t>
      </w:r>
    </w:p>
    <w:p w:rsidR="004C748F" w:rsidRPr="00F414F1" w:rsidRDefault="004C74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аналитического отдела</w:t>
      </w:r>
    </w:p>
    <w:p w:rsidR="004C748F" w:rsidRPr="00BB3BF7" w:rsidRDefault="004C748F" w:rsidP="004C748F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Межрайонной ИФНС России № 4 по Приморскому краю</w:t>
      </w:r>
    </w:p>
    <w:p w:rsidR="00CE3E62" w:rsidRPr="00F414F1" w:rsidRDefault="004C748F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74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E3E62" w:rsidRPr="004C748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E3E62" w:rsidRPr="00F414F1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F414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E3E62" w:rsidRPr="00F414F1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</w:p>
    <w:p w:rsidR="00CE3E62" w:rsidRPr="00F414F1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14F1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CE3E62" w:rsidRPr="00F414F1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F414F1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14F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E3E62" w:rsidRPr="0057455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F414F1" w:rsidRDefault="00CE3E62" w:rsidP="00F41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4F1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F414F1" w:rsidRPr="00F414F1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306D79" w:rsidRPr="00F414F1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="000E0094" w:rsidRPr="00F414F1">
        <w:rPr>
          <w:rFonts w:ascii="Times New Roman" w:hAnsi="Times New Roman" w:cs="Times New Roman"/>
          <w:b/>
          <w:sz w:val="24"/>
          <w:szCs w:val="24"/>
        </w:rPr>
        <w:t xml:space="preserve"> аналитического </w:t>
      </w:r>
      <w:r w:rsidR="00306D79" w:rsidRPr="00F414F1">
        <w:rPr>
          <w:rFonts w:ascii="Times New Roman" w:hAnsi="Times New Roman" w:cs="Times New Roman"/>
          <w:b/>
          <w:sz w:val="24"/>
          <w:szCs w:val="24"/>
        </w:rPr>
        <w:t>отдела Межрайонной ИФНС России № 4 по Приморскому краю</w:t>
      </w:r>
      <w:r w:rsidRPr="00F414F1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F414F1" w:rsidRPr="00F414F1">
        <w:rPr>
          <w:rFonts w:ascii="Times New Roman" w:hAnsi="Times New Roman" w:cs="Times New Roman"/>
          <w:b/>
          <w:sz w:val="24"/>
          <w:szCs w:val="24"/>
        </w:rPr>
        <w:t>ведущей</w:t>
      </w:r>
      <w:r w:rsidRPr="00F414F1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F414F1">
        <w:rPr>
          <w:rFonts w:ascii="Times New Roman" w:hAnsi="Times New Roman" w:cs="Times New Roman"/>
          <w:b/>
          <w:sz w:val="24"/>
          <w:szCs w:val="24"/>
        </w:rPr>
        <w:t>специалисты</w:t>
      </w:r>
      <w:r w:rsidRPr="00F414F1">
        <w:rPr>
          <w:rFonts w:ascii="Times New Roman" w:hAnsi="Times New Roman" w:cs="Times New Roman"/>
          <w:sz w:val="24"/>
          <w:szCs w:val="24"/>
        </w:rPr>
        <w:t>.</w:t>
      </w:r>
    </w:p>
    <w:p w:rsidR="00CE3E62" w:rsidRPr="00F414F1" w:rsidRDefault="00CA49BE" w:rsidP="00F414F1">
      <w:pPr>
        <w:autoSpaceDE w:val="0"/>
        <w:autoSpaceDN w:val="0"/>
        <w:adjustRightInd w:val="0"/>
        <w:jc w:val="both"/>
        <w:outlineLvl w:val="1"/>
        <w:rPr>
          <w:rFonts w:cs="Calibri"/>
          <w:b/>
        </w:rPr>
      </w:pPr>
      <w:r w:rsidRPr="00F414F1">
        <w:rPr>
          <w:rFonts w:eastAsiaTheme="minorHAnsi"/>
          <w:lang w:eastAsia="en-US"/>
        </w:rPr>
        <w:t xml:space="preserve">         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№1574 «О Реестре должностей федеральной гражданской службы»</w:t>
      </w:r>
      <w:r w:rsidR="00F414F1" w:rsidRPr="00F414F1">
        <w:rPr>
          <w:rFonts w:eastAsiaTheme="minorHAnsi"/>
          <w:lang w:eastAsia="en-US"/>
        </w:rPr>
        <w:t xml:space="preserve"> </w:t>
      </w:r>
      <w:r w:rsidRPr="00F414F1">
        <w:rPr>
          <w:rFonts w:eastAsiaTheme="minorHAnsi"/>
          <w:lang w:eastAsia="en-US"/>
        </w:rPr>
        <w:t xml:space="preserve"> </w:t>
      </w:r>
      <w:r w:rsidR="00306D79" w:rsidRPr="00F414F1">
        <w:t>–</w:t>
      </w:r>
      <w:r w:rsidR="00CE3E62" w:rsidRPr="00F414F1">
        <w:t xml:space="preserve"> </w:t>
      </w:r>
      <w:r w:rsidR="00F414F1" w:rsidRPr="00F414F1">
        <w:rPr>
          <w:rFonts w:cs="Calibri"/>
          <w:b/>
        </w:rPr>
        <w:t>11-3-3-094.</w:t>
      </w:r>
      <w:r w:rsidR="00F414F1">
        <w:rPr>
          <w:rFonts w:cs="Calibri"/>
          <w:b/>
        </w:rPr>
        <w:t xml:space="preserve"> </w:t>
      </w:r>
    </w:p>
    <w:p w:rsidR="00CE3E62" w:rsidRPr="0057455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F414F1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14F1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F414F1" w:rsidRPr="00F414F1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306D79" w:rsidRPr="00F414F1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F414F1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F414F1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F414F1">
        <w:rPr>
          <w:rFonts w:ascii="Times New Roman" w:hAnsi="Times New Roman" w:cs="Times New Roman"/>
          <w:sz w:val="24"/>
          <w:szCs w:val="24"/>
        </w:rPr>
        <w:t>.</w:t>
      </w:r>
    </w:p>
    <w:p w:rsidR="00CE3E62" w:rsidRPr="00F414F1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48E" w:rsidRPr="00C3048E" w:rsidRDefault="00CE3E62" w:rsidP="00C3048E">
      <w:pPr>
        <w:pStyle w:val="1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</w:pPr>
      <w:r w:rsidRPr="00C304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3. Вид профессиональной служебной деятельности </w:t>
      </w:r>
      <w:r w:rsidR="0023744B" w:rsidRPr="00C3048E">
        <w:rPr>
          <w:rFonts w:ascii="Times New Roman" w:hAnsi="Times New Roman" w:cs="Times New Roman"/>
          <w:b w:val="0"/>
          <w:color w:val="auto"/>
          <w:sz w:val="24"/>
          <w:szCs w:val="24"/>
        </w:rPr>
        <w:t>главного</w:t>
      </w:r>
      <w:r w:rsidR="00D214FE" w:rsidRPr="00C304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государственного налогового инспектора</w:t>
      </w:r>
      <w:r w:rsidRPr="00C3048E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bookmarkStart w:id="0" w:name="_Toc477953434"/>
      <w:bookmarkStart w:id="1" w:name="_Toc478032981"/>
      <w:bookmarkStart w:id="2" w:name="_Toc478038853"/>
      <w:bookmarkStart w:id="3" w:name="_Toc478047342"/>
      <w:bookmarkStart w:id="4" w:name="_Toc478120210"/>
      <w:bookmarkStart w:id="5" w:name="_Toc478120804"/>
      <w:bookmarkStart w:id="6" w:name="_Toc478124880"/>
      <w:bookmarkStart w:id="7" w:name="_Toc478125822"/>
      <w:bookmarkStart w:id="8" w:name="_Toc478417325"/>
      <w:bookmarkStart w:id="9" w:name="_Toc478907059"/>
      <w:bookmarkStart w:id="10" w:name="_Toc515022865"/>
      <w:r w:rsidR="000E0094" w:rsidRPr="00C3048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x-none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C3048E" w:rsidRPr="00C3048E">
        <w:rPr>
          <w:rFonts w:ascii="Times New Roman" w:hAnsi="Times New Roman" w:cs="Times New Roman"/>
          <w:b w:val="0"/>
          <w:color w:val="auto"/>
          <w:sz w:val="24"/>
          <w:szCs w:val="24"/>
          <w:lang w:eastAsia="en-US" w:bidi="en-US"/>
        </w:rPr>
        <w:t>«</w:t>
      </w:r>
      <w:bookmarkStart w:id="11" w:name="_Toc476580740"/>
      <w:bookmarkStart w:id="12" w:name="_Toc476615816"/>
      <w:bookmarkStart w:id="13" w:name="_Toc476838004"/>
      <w:bookmarkStart w:id="14" w:name="_Toc477191902"/>
      <w:bookmarkStart w:id="15" w:name="_Toc477194370"/>
      <w:bookmarkStart w:id="16" w:name="_Toc477362073"/>
      <w:bookmarkStart w:id="17" w:name="_Toc477362571"/>
      <w:bookmarkStart w:id="18" w:name="_Toc477431924"/>
      <w:bookmarkStart w:id="19" w:name="_Toc477434934"/>
      <w:bookmarkStart w:id="20" w:name="_Toc477447822"/>
      <w:bookmarkStart w:id="21" w:name="_Toc477819788"/>
      <w:bookmarkStart w:id="22" w:name="_Toc477865869"/>
      <w:bookmarkStart w:id="23" w:name="_Toc477886410"/>
      <w:bookmarkStart w:id="24" w:name="_Toc477953444"/>
      <w:bookmarkStart w:id="25" w:name="_Toc478032991"/>
      <w:bookmarkStart w:id="26" w:name="_Toc478038863"/>
      <w:bookmarkStart w:id="27" w:name="_Toc478047352"/>
      <w:bookmarkStart w:id="28" w:name="_Toc478120220"/>
      <w:bookmarkStart w:id="29" w:name="_Toc478120814"/>
      <w:bookmarkStart w:id="30" w:name="_Toc478124890"/>
      <w:bookmarkStart w:id="31" w:name="_Toc478125832"/>
      <w:bookmarkStart w:id="32" w:name="_Toc478417335"/>
      <w:bookmarkStart w:id="33" w:name="_Toc478907067"/>
      <w:bookmarkStart w:id="34" w:name="_Toc515022873"/>
      <w:r w:rsidR="00C3048E" w:rsidRPr="00C3048E">
        <w:rPr>
          <w:rFonts w:ascii="Times New Roman" w:hAnsi="Times New Roman" w:cs="Times New Roman"/>
          <w:b w:val="0"/>
          <w:color w:val="auto"/>
          <w:sz w:val="24"/>
          <w:szCs w:val="24"/>
          <w:lang w:eastAsia="x-none"/>
        </w:rPr>
        <w:t>Администрирование вопросов правильности исчисления, полноты и своевременности уплаты налогов и сборов, и страховых взносов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C3048E">
        <w:rPr>
          <w:rFonts w:ascii="Times New Roman" w:hAnsi="Times New Roman" w:cs="Times New Roman"/>
          <w:b w:val="0"/>
          <w:color w:val="auto"/>
          <w:sz w:val="24"/>
          <w:szCs w:val="24"/>
          <w:lang w:eastAsia="x-none"/>
        </w:rPr>
        <w:t>»</w:t>
      </w:r>
      <w:r w:rsidR="00942C8F">
        <w:rPr>
          <w:rFonts w:ascii="Times New Roman" w:hAnsi="Times New Roman" w:cs="Times New Roman"/>
          <w:b w:val="0"/>
          <w:color w:val="auto"/>
          <w:sz w:val="24"/>
          <w:szCs w:val="24"/>
          <w:lang w:eastAsia="x-none"/>
        </w:rPr>
        <w:t>,</w:t>
      </w:r>
      <w:r w:rsidR="00C3048E">
        <w:rPr>
          <w:rFonts w:ascii="Times New Roman" w:hAnsi="Times New Roman" w:cs="Times New Roman"/>
          <w:b w:val="0"/>
          <w:color w:val="auto"/>
          <w:sz w:val="24"/>
          <w:szCs w:val="24"/>
          <w:lang w:eastAsia="x-none"/>
        </w:rPr>
        <w:t xml:space="preserve"> </w:t>
      </w:r>
      <w:r w:rsidR="00C3048E" w:rsidRPr="00C3048E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 xml:space="preserve">Детализация вида </w:t>
      </w:r>
      <w:r w:rsidR="00C3048E" w:rsidRPr="00C3048E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профессиональной служебной деятельности</w:t>
      </w:r>
      <w:r w:rsidR="00C3048E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3048E" w:rsidRPr="00C3048E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</w:t>
      </w:r>
      <w:r w:rsidR="00C3048E" w:rsidRPr="00C3048E">
        <w:rPr>
          <w:rFonts w:ascii="Times New Roman" w:hAnsi="Times New Roman" w:cs="Times New Roman"/>
          <w:b w:val="0"/>
          <w:color w:val="auto"/>
          <w:sz w:val="24"/>
          <w:szCs w:val="24"/>
          <w:lang w:eastAsia="en-US" w:bidi="en-US"/>
        </w:rPr>
        <w:t>Администрирование вопросов анализа и прогнозирования поступлений налогов, сборов и страховых взносов в части осуществления аналитической деятельности».</w:t>
      </w:r>
      <w:r w:rsidR="00C3048E">
        <w:rPr>
          <w:rFonts w:ascii="Times New Roman" w:hAnsi="Times New Roman" w:cs="Times New Roman"/>
          <w:color w:val="auto"/>
          <w:sz w:val="24"/>
          <w:szCs w:val="24"/>
          <w:lang w:eastAsia="en-US" w:bidi="en-US"/>
        </w:rPr>
        <w:t xml:space="preserve"> </w:t>
      </w:r>
    </w:p>
    <w:p w:rsidR="00C3048E" w:rsidRDefault="00C3048E" w:rsidP="00C3048E">
      <w:pPr>
        <w:rPr>
          <w:lang w:eastAsia="x-none"/>
        </w:rPr>
      </w:pPr>
    </w:p>
    <w:p w:rsidR="00CE3E62" w:rsidRPr="0023744B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44B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23744B" w:rsidRPr="0023744B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D214FE" w:rsidRPr="0023744B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23744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23744B">
        <w:rPr>
          <w:rFonts w:ascii="Times New Roman" w:hAnsi="Times New Roman" w:cs="Times New Roman"/>
          <w:sz w:val="24"/>
          <w:szCs w:val="24"/>
        </w:rPr>
        <w:t>приказом начальника (и.</w:t>
      </w:r>
      <w:r w:rsidR="000E0094" w:rsidRPr="0023744B">
        <w:rPr>
          <w:rFonts w:ascii="Times New Roman" w:hAnsi="Times New Roman" w:cs="Times New Roman"/>
          <w:sz w:val="24"/>
          <w:szCs w:val="24"/>
        </w:rPr>
        <w:t xml:space="preserve"> </w:t>
      </w:r>
      <w:r w:rsidR="00AB7D4E" w:rsidRPr="0023744B">
        <w:rPr>
          <w:rFonts w:ascii="Times New Roman" w:hAnsi="Times New Roman" w:cs="Times New Roman"/>
          <w:sz w:val="24"/>
          <w:szCs w:val="24"/>
        </w:rPr>
        <w:t>о. начальника) Межрайонной ИФНС России № 4 по Приморскому краю (далее - Инспекция)</w:t>
      </w:r>
      <w:r w:rsidRPr="0023744B">
        <w:rPr>
          <w:rFonts w:ascii="Times New Roman" w:hAnsi="Times New Roman" w:cs="Times New Roman"/>
          <w:sz w:val="24"/>
          <w:szCs w:val="24"/>
        </w:rPr>
        <w:t>.</w:t>
      </w:r>
    </w:p>
    <w:p w:rsidR="00CE3E62" w:rsidRPr="0023744B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44B">
        <w:rPr>
          <w:rFonts w:ascii="Times New Roman" w:hAnsi="Times New Roman" w:cs="Times New Roman"/>
          <w:sz w:val="24"/>
          <w:szCs w:val="24"/>
        </w:rPr>
        <w:t xml:space="preserve">5. </w:t>
      </w:r>
      <w:r w:rsidR="0023744B" w:rsidRPr="0023744B">
        <w:rPr>
          <w:rFonts w:ascii="Times New Roman" w:hAnsi="Times New Roman" w:cs="Times New Roman"/>
          <w:b/>
          <w:sz w:val="24"/>
          <w:szCs w:val="24"/>
        </w:rPr>
        <w:t>Главный</w:t>
      </w:r>
      <w:r w:rsidR="00AB7D4E" w:rsidRPr="0023744B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AB7D4E" w:rsidRPr="0023744B">
        <w:rPr>
          <w:rFonts w:ascii="Times New Roman" w:hAnsi="Times New Roman" w:cs="Times New Roman"/>
          <w:sz w:val="24"/>
          <w:szCs w:val="24"/>
        </w:rPr>
        <w:t xml:space="preserve"> </w:t>
      </w:r>
      <w:r w:rsidRPr="0023744B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23744B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23744B">
        <w:rPr>
          <w:rFonts w:ascii="Times New Roman" w:hAnsi="Times New Roman" w:cs="Times New Roman"/>
          <w:sz w:val="24"/>
          <w:szCs w:val="24"/>
        </w:rPr>
        <w:t>.</w:t>
      </w:r>
    </w:p>
    <w:p w:rsidR="00CE3E62" w:rsidRPr="0023744B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23744B" w:rsidRDefault="00CE3E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3744B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E3E62" w:rsidRPr="0023744B" w:rsidRDefault="00CE3E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44B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E3E62" w:rsidRPr="0023744B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3E62" w:rsidRPr="0023744B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44B">
        <w:rPr>
          <w:rFonts w:ascii="Times New Roman" w:hAnsi="Times New Roman" w:cs="Times New Roman"/>
          <w:b/>
          <w:sz w:val="24"/>
          <w:szCs w:val="24"/>
        </w:rPr>
        <w:t>6.</w:t>
      </w:r>
      <w:r w:rsidRPr="0023744B">
        <w:rPr>
          <w:rFonts w:ascii="Times New Roman" w:hAnsi="Times New Roman" w:cs="Times New Roman"/>
          <w:sz w:val="24"/>
          <w:szCs w:val="24"/>
        </w:rPr>
        <w:t xml:space="preserve"> Для замещения должности </w:t>
      </w:r>
      <w:r w:rsidR="0023744B" w:rsidRPr="0023744B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AB7D4E" w:rsidRPr="0023744B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23744B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 w:rsidRPr="0023744B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CE3E62" w:rsidRPr="0039245C" w:rsidRDefault="00CE3E62" w:rsidP="003924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44B">
        <w:rPr>
          <w:rFonts w:ascii="Times New Roman" w:hAnsi="Times New Roman" w:cs="Times New Roman"/>
          <w:b/>
          <w:sz w:val="24"/>
          <w:szCs w:val="24"/>
        </w:rPr>
        <w:t>6.1.</w:t>
      </w:r>
      <w:r w:rsidRPr="0023744B">
        <w:rPr>
          <w:rFonts w:ascii="Times New Roman" w:hAnsi="Times New Roman" w:cs="Times New Roman"/>
          <w:sz w:val="24"/>
          <w:szCs w:val="24"/>
        </w:rPr>
        <w:t xml:space="preserve"> Наличие </w:t>
      </w:r>
      <w:r w:rsidR="003A0A5A" w:rsidRPr="0023744B">
        <w:rPr>
          <w:rFonts w:ascii="Times New Roman" w:hAnsi="Times New Roman" w:cs="Times New Roman"/>
          <w:b/>
          <w:sz w:val="24"/>
          <w:szCs w:val="24"/>
        </w:rPr>
        <w:t>высшего образования не ниже уровня бакалавриата</w:t>
      </w:r>
      <w:r w:rsidRPr="0023744B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</w:t>
      </w:r>
      <w:r w:rsidR="0039245C" w:rsidRPr="0039245C">
        <w:rPr>
          <w:rFonts w:ascii="Times New Roman" w:eastAsia="Calibri" w:hAnsi="Times New Roman" w:cs="Times New Roman"/>
          <w:sz w:val="24"/>
          <w:szCs w:val="24"/>
        </w:rPr>
        <w:t>«Экономика и управление»,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E3E62" w:rsidRPr="00C3048E" w:rsidRDefault="00CE3E62" w:rsidP="00DF49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048E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 w:rsidRPr="00C3048E">
        <w:rPr>
          <w:rFonts w:ascii="Times New Roman" w:hAnsi="Times New Roman" w:cs="Times New Roman"/>
          <w:sz w:val="24"/>
          <w:szCs w:val="24"/>
        </w:rPr>
        <w:t xml:space="preserve"> </w:t>
      </w:r>
      <w:r w:rsidR="00646900" w:rsidRPr="00C3048E">
        <w:rPr>
          <w:rFonts w:ascii="Times New Roman" w:hAnsi="Times New Roman" w:cs="Times New Roman"/>
          <w:b/>
          <w:sz w:val="24"/>
          <w:szCs w:val="24"/>
        </w:rPr>
        <w:t>Без предъявления требований к стажу</w:t>
      </w:r>
      <w:r w:rsidR="00C3048E" w:rsidRPr="00C3048E">
        <w:rPr>
          <w:rFonts w:ascii="Times New Roman" w:hAnsi="Times New Roman" w:cs="Times New Roman"/>
          <w:sz w:val="24"/>
          <w:szCs w:val="24"/>
        </w:rPr>
        <w:t>.</w:t>
      </w:r>
    </w:p>
    <w:p w:rsidR="00724098" w:rsidRPr="00574558" w:rsidRDefault="00724098" w:rsidP="00DF49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C3048E" w:rsidRDefault="00CE3E62" w:rsidP="00F5099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48E">
        <w:rPr>
          <w:rFonts w:ascii="Times New Roman" w:hAnsi="Times New Roman" w:cs="Times New Roman"/>
          <w:b/>
          <w:sz w:val="24"/>
          <w:szCs w:val="24"/>
        </w:rPr>
        <w:t>6.3. Наличие базовых знаний</w:t>
      </w:r>
      <w:r w:rsidR="00646900" w:rsidRPr="00C3048E">
        <w:rPr>
          <w:rFonts w:ascii="Times New Roman" w:hAnsi="Times New Roman" w:cs="Times New Roman"/>
          <w:b/>
          <w:sz w:val="24"/>
          <w:szCs w:val="24"/>
        </w:rPr>
        <w:t>: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  <w:rPr>
          <w:color w:val="000000"/>
        </w:rPr>
      </w:pPr>
      <w:r w:rsidRPr="00C3048E">
        <w:rPr>
          <w:color w:val="000000"/>
        </w:rPr>
        <w:t>- требования к знанию государственного языка Российской Федерации (русского языка);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  <w:rPr>
          <w:color w:val="000000"/>
        </w:rPr>
      </w:pPr>
      <w:r w:rsidRPr="00C3048E">
        <w:rPr>
          <w:color w:val="000000"/>
        </w:rPr>
        <w:t>- требования к знаниям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  <w:rPr>
          <w:color w:val="000000"/>
        </w:rPr>
      </w:pPr>
      <w:r w:rsidRPr="00C3048E">
        <w:rPr>
          <w:color w:val="000000"/>
        </w:rPr>
        <w:t>- требования к знаниям и умениям в области информационно-коммуникационных технологий;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</w:pPr>
      <w:r w:rsidRPr="00C3048E">
        <w:t>- знание основ информационной безопасности и защиты информации;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</w:pPr>
      <w:r w:rsidRPr="00C3048E">
        <w:t>- знание основных положений законодательства о персональных данных;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</w:pPr>
      <w:r w:rsidRPr="00C3048E">
        <w:t>- знание общих принципов функционирования системы электронного документооборота;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</w:pPr>
      <w:r w:rsidRPr="00C3048E">
        <w:t>- знание основных положений законодательства об электронной подписи;</w:t>
      </w:r>
    </w:p>
    <w:p w:rsidR="00FA24DF" w:rsidRPr="00C3048E" w:rsidRDefault="00FA24DF" w:rsidP="00F5099E">
      <w:pPr>
        <w:autoSpaceDE w:val="0"/>
        <w:autoSpaceDN w:val="0"/>
        <w:adjustRightInd w:val="0"/>
        <w:ind w:left="426" w:firstLine="567"/>
        <w:jc w:val="both"/>
        <w:rPr>
          <w:color w:val="000000"/>
        </w:rPr>
      </w:pPr>
      <w:r w:rsidRPr="00C3048E">
        <w:t>- знания и умения по применению персонального компьютера</w:t>
      </w:r>
      <w:r w:rsidR="00506BE9" w:rsidRPr="00C3048E">
        <w:t>.</w:t>
      </w:r>
    </w:p>
    <w:p w:rsidR="00CE3E62" w:rsidRPr="006A71E6" w:rsidRDefault="00CE3E62" w:rsidP="00F5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1E6">
        <w:rPr>
          <w:rFonts w:ascii="Times New Roman" w:hAnsi="Times New Roman" w:cs="Times New Roman"/>
          <w:b/>
          <w:sz w:val="24"/>
          <w:szCs w:val="24"/>
        </w:rPr>
        <w:t>6.4. Наличие профессиональных знаний: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Налоговый </w:t>
      </w:r>
      <w:hyperlink r:id="rId8" w:history="1">
        <w:r w:rsidRPr="006A71E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Бюджетный </w:t>
      </w:r>
      <w:hyperlink r:id="rId9" w:history="1">
        <w:r w:rsidRPr="006A71E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8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9" w:history="1">
        <w:r w:rsidRPr="006A71E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6A71E6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    - </w:t>
      </w:r>
      <w:hyperlink r:id="rId21" w:history="1">
        <w:r w:rsidRPr="006A71E6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724098" w:rsidRPr="006A71E6" w:rsidRDefault="00724098" w:rsidP="00F5099E">
      <w:pPr>
        <w:pStyle w:val="ConsPlusNormal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    - </w:t>
      </w:r>
      <w:hyperlink r:id="rId22" w:history="1">
        <w:r w:rsidRPr="006A71E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724098" w:rsidRPr="006A71E6" w:rsidRDefault="00724098" w:rsidP="00E509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6A71E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</w:t>
      </w:r>
      <w:r w:rsidRPr="006A71E6">
        <w:rPr>
          <w:rFonts w:ascii="Times New Roman" w:hAnsi="Times New Roman" w:cs="Times New Roman"/>
          <w:sz w:val="24"/>
          <w:szCs w:val="24"/>
        </w:rPr>
        <w:lastRenderedPageBreak/>
        <w:t>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</w:p>
    <w:p w:rsidR="00724098" w:rsidRPr="006A71E6" w:rsidRDefault="00724098" w:rsidP="00F5099E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6A71E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12 августа 2004 г.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724098" w:rsidRPr="006A71E6" w:rsidRDefault="00724098" w:rsidP="00F5099E">
      <w:pPr>
        <w:pStyle w:val="ConsPlusNormal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6A71E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мая 2010 г. N 367 "О Единой межведомственной информационно-статистический системе";</w:t>
      </w:r>
    </w:p>
    <w:p w:rsidR="00724098" w:rsidRPr="006A71E6" w:rsidRDefault="00724098" w:rsidP="00F5099E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6A71E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</w:t>
      </w:r>
    </w:p>
    <w:p w:rsidR="00724098" w:rsidRPr="006A71E6" w:rsidRDefault="00724098" w:rsidP="00F5099E">
      <w:pPr>
        <w:pStyle w:val="ConsPlusNormal"/>
        <w:tabs>
          <w:tab w:val="left" w:pos="0"/>
        </w:tabs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7" w:history="1">
        <w:r w:rsidRPr="006A71E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724098" w:rsidRPr="006A71E6" w:rsidRDefault="00724098" w:rsidP="00F5099E">
      <w:pPr>
        <w:pStyle w:val="ConsPlusNormal"/>
        <w:tabs>
          <w:tab w:val="left" w:pos="0"/>
        </w:tabs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8" w:history="1">
        <w:r w:rsidRPr="006A71E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N 410";</w:t>
      </w:r>
    </w:p>
    <w:p w:rsidR="00724098" w:rsidRPr="00574558" w:rsidRDefault="00724098" w:rsidP="00F5099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71E6">
        <w:rPr>
          <w:rFonts w:ascii="Times New Roman" w:hAnsi="Times New Roman" w:cs="Times New Roman"/>
          <w:sz w:val="24"/>
          <w:szCs w:val="24"/>
        </w:rPr>
        <w:t xml:space="preserve">- </w:t>
      </w:r>
      <w:hyperlink r:id="rId29" w:history="1">
        <w:r w:rsidRPr="006A71E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6A71E6">
        <w:rPr>
          <w:rFonts w:ascii="Times New Roman" w:hAnsi="Times New Roman" w:cs="Times New Roman"/>
          <w:sz w:val="24"/>
          <w:szCs w:val="24"/>
        </w:rPr>
        <w:t xml:space="preserve">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уровня".</w:t>
      </w:r>
    </w:p>
    <w:p w:rsidR="00CE3E62" w:rsidRPr="006A71E6" w:rsidRDefault="006A71E6" w:rsidP="00E509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1E6">
        <w:rPr>
          <w:rFonts w:ascii="Times New Roman" w:hAnsi="Times New Roman" w:cs="Times New Roman"/>
          <w:b/>
          <w:sz w:val="24"/>
          <w:szCs w:val="24"/>
        </w:rPr>
        <w:t>Главный</w:t>
      </w:r>
      <w:r w:rsidR="004B4B52" w:rsidRPr="006A71E6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4B4B52" w:rsidRPr="006A71E6">
        <w:rPr>
          <w:rFonts w:ascii="Times New Roman" w:hAnsi="Times New Roman" w:cs="Times New Roman"/>
          <w:sz w:val="24"/>
          <w:szCs w:val="24"/>
        </w:rPr>
        <w:t xml:space="preserve"> </w:t>
      </w:r>
      <w:r w:rsidR="00CE3E62" w:rsidRPr="006A71E6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E3E62" w:rsidRPr="006A71E6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1E6">
        <w:rPr>
          <w:rFonts w:ascii="Times New Roman" w:hAnsi="Times New Roman" w:cs="Times New Roman"/>
          <w:b/>
          <w:sz w:val="24"/>
          <w:szCs w:val="24"/>
        </w:rPr>
        <w:t>6.4.2. Иные профессиональные знания</w:t>
      </w:r>
      <w:r w:rsidR="004B4B52" w:rsidRPr="006A71E6">
        <w:rPr>
          <w:rFonts w:ascii="Times New Roman" w:hAnsi="Times New Roman" w:cs="Times New Roman"/>
          <w:b/>
          <w:sz w:val="24"/>
          <w:szCs w:val="24"/>
        </w:rPr>
        <w:t>: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основы экономики, финансов и кредита, бухгалтерского и налогового учета;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основы налогообложения;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основы финансовых и кредитных отношений;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 общие положения о налоговом контроле;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 принципы формирования бюджетной системы Российской Федерации;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 принципы формирования налоговой системы Российской Федерации;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порядок проведения мероприятий налогового контроля;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принципы налогового администрирования.</w:t>
      </w:r>
    </w:p>
    <w:p w:rsidR="0039245C" w:rsidRPr="0039245C" w:rsidRDefault="0039245C" w:rsidP="0039245C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9245C">
        <w:rPr>
          <w:rFonts w:ascii="Times New Roman" w:hAnsi="Times New Roman" w:cs="Times New Roman"/>
          <w:sz w:val="24"/>
          <w:szCs w:val="24"/>
        </w:rPr>
        <w:t>- понятие государственная пошлина;</w:t>
      </w:r>
    </w:p>
    <w:p w:rsidR="00CE3E62" w:rsidRPr="00193D9E" w:rsidRDefault="00CE3E62" w:rsidP="0039245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D9E">
        <w:rPr>
          <w:rFonts w:ascii="Times New Roman" w:hAnsi="Times New Roman" w:cs="Times New Roman"/>
          <w:b/>
          <w:sz w:val="24"/>
          <w:szCs w:val="24"/>
        </w:rPr>
        <w:t>6.5. Наличие функциональных знаний</w:t>
      </w:r>
      <w:r w:rsidR="00F6320E" w:rsidRPr="00193D9E">
        <w:rPr>
          <w:rFonts w:ascii="Times New Roman" w:hAnsi="Times New Roman" w:cs="Times New Roman"/>
          <w:b/>
          <w:sz w:val="24"/>
          <w:szCs w:val="24"/>
        </w:rPr>
        <w:t>:</w:t>
      </w:r>
    </w:p>
    <w:p w:rsidR="00193D9E" w:rsidRPr="00193D9E" w:rsidRDefault="00193D9E" w:rsidP="00193D9E">
      <w:pPr>
        <w:pStyle w:val="ConsPlusNormal"/>
        <w:spacing w:line="276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 w:bidi="en-US"/>
        </w:rPr>
      </w:pPr>
      <w:r w:rsidRPr="00193D9E">
        <w:rPr>
          <w:rFonts w:ascii="Times New Roman" w:hAnsi="Times New Roman" w:cs="Times New Roman"/>
          <w:color w:val="000000" w:themeColor="text1"/>
          <w:sz w:val="24"/>
          <w:szCs w:val="24"/>
          <w:lang w:eastAsia="en-US" w:bidi="en-US"/>
        </w:rPr>
        <w:t>- методы бюджетного планирования;</w:t>
      </w:r>
    </w:p>
    <w:p w:rsidR="00193D9E" w:rsidRPr="00193D9E" w:rsidRDefault="00193D9E" w:rsidP="00193D9E">
      <w:pPr>
        <w:pStyle w:val="ConsPlusNormal"/>
        <w:spacing w:line="276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 w:bidi="en-US"/>
        </w:rPr>
      </w:pPr>
      <w:r w:rsidRPr="00193D9E">
        <w:rPr>
          <w:rFonts w:ascii="Times New Roman" w:hAnsi="Times New Roman" w:cs="Times New Roman"/>
          <w:color w:val="000000" w:themeColor="text1"/>
          <w:sz w:val="24"/>
          <w:szCs w:val="24"/>
          <w:lang w:eastAsia="en-US" w:bidi="en-US"/>
        </w:rPr>
        <w:t>- принципы бюджетного учета и отчетности.</w:t>
      </w:r>
    </w:p>
    <w:p w:rsidR="00CE3E62" w:rsidRPr="00193D9E" w:rsidRDefault="00B46E55" w:rsidP="0039245C">
      <w:pPr>
        <w:pStyle w:val="ConsPlusNormal"/>
        <w:spacing w:before="220"/>
        <w:ind w:left="426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D9E">
        <w:rPr>
          <w:rFonts w:ascii="Times New Roman" w:hAnsi="Times New Roman" w:cs="Times New Roman"/>
          <w:b/>
          <w:sz w:val="24"/>
          <w:szCs w:val="24"/>
        </w:rPr>
        <w:t>6.6. Наличие базовых умений</w:t>
      </w:r>
      <w:r w:rsidR="00646900" w:rsidRPr="00193D9E">
        <w:rPr>
          <w:rFonts w:ascii="Times New Roman" w:hAnsi="Times New Roman" w:cs="Times New Roman"/>
          <w:b/>
          <w:sz w:val="24"/>
          <w:szCs w:val="24"/>
        </w:rPr>
        <w:t>:</w:t>
      </w:r>
    </w:p>
    <w:p w:rsidR="005966B2" w:rsidRPr="00193D9E" w:rsidRDefault="005966B2" w:rsidP="0039245C">
      <w:pPr>
        <w:pStyle w:val="Doc-0"/>
        <w:spacing w:line="276" w:lineRule="auto"/>
        <w:ind w:left="426" w:firstLine="0"/>
        <w:rPr>
          <w:sz w:val="24"/>
          <w:szCs w:val="24"/>
        </w:rPr>
      </w:pPr>
      <w:r w:rsidRPr="00193D9E">
        <w:rPr>
          <w:sz w:val="24"/>
          <w:szCs w:val="24"/>
        </w:rPr>
        <w:t>- умение мыслить системно (стратегически);</w:t>
      </w:r>
    </w:p>
    <w:p w:rsidR="005966B2" w:rsidRPr="00193D9E" w:rsidRDefault="0039245C" w:rsidP="0039245C">
      <w:pPr>
        <w:pStyle w:val="Doc-0"/>
        <w:spacing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5966B2" w:rsidRPr="00193D9E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5966B2" w:rsidRPr="00193D9E" w:rsidRDefault="005966B2" w:rsidP="0039245C">
      <w:pPr>
        <w:pStyle w:val="Doc-0"/>
        <w:spacing w:line="276" w:lineRule="auto"/>
        <w:ind w:left="426" w:firstLine="0"/>
        <w:rPr>
          <w:sz w:val="24"/>
          <w:szCs w:val="24"/>
        </w:rPr>
      </w:pPr>
      <w:r w:rsidRPr="00193D9E">
        <w:rPr>
          <w:sz w:val="24"/>
          <w:szCs w:val="24"/>
        </w:rPr>
        <w:t>- коммуникативные умения;</w:t>
      </w:r>
    </w:p>
    <w:p w:rsidR="005966B2" w:rsidRPr="00193D9E" w:rsidRDefault="005966B2" w:rsidP="0039245C">
      <w:pPr>
        <w:pStyle w:val="Doc-0"/>
        <w:spacing w:line="276" w:lineRule="auto"/>
        <w:ind w:left="426" w:firstLine="0"/>
        <w:rPr>
          <w:sz w:val="24"/>
          <w:szCs w:val="24"/>
        </w:rPr>
      </w:pPr>
      <w:r w:rsidRPr="00193D9E">
        <w:rPr>
          <w:sz w:val="24"/>
          <w:szCs w:val="24"/>
        </w:rPr>
        <w:t>- умение управлять изменениями</w:t>
      </w:r>
      <w:r w:rsidR="00193D9E">
        <w:rPr>
          <w:sz w:val="24"/>
          <w:szCs w:val="24"/>
        </w:rPr>
        <w:t>.</w:t>
      </w:r>
    </w:p>
    <w:p w:rsidR="005B4A4C" w:rsidRPr="005B4A4C" w:rsidRDefault="00CE3E62" w:rsidP="005B4A4C">
      <w:pPr>
        <w:pStyle w:val="ConsPlusNormal"/>
        <w:spacing w:before="220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A4C">
        <w:rPr>
          <w:rFonts w:ascii="Times New Roman" w:hAnsi="Times New Roman" w:cs="Times New Roman"/>
          <w:b/>
          <w:sz w:val="24"/>
          <w:szCs w:val="24"/>
        </w:rPr>
        <w:t>6.7. На</w:t>
      </w:r>
      <w:r w:rsidR="005B4A4C" w:rsidRPr="005B4A4C">
        <w:rPr>
          <w:rFonts w:ascii="Times New Roman" w:hAnsi="Times New Roman" w:cs="Times New Roman"/>
          <w:b/>
          <w:sz w:val="24"/>
          <w:szCs w:val="24"/>
        </w:rPr>
        <w:t xml:space="preserve">личие профессиональных умений: </w:t>
      </w:r>
    </w:p>
    <w:p w:rsidR="005B4A4C" w:rsidRPr="005B4A4C" w:rsidRDefault="005B4A4C" w:rsidP="00E720A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- </w:t>
      </w:r>
      <w:r w:rsidRPr="005B4A4C">
        <w:rPr>
          <w:rFonts w:ascii="Times New Roman" w:hAnsi="Times New Roman" w:cs="Times New Roman"/>
          <w:sz w:val="24"/>
          <w:szCs w:val="24"/>
          <w:lang w:eastAsia="en-US" w:bidi="en-US"/>
        </w:rPr>
        <w:t>принципы формирования статистической налоговой отчетности;</w:t>
      </w:r>
    </w:p>
    <w:p w:rsidR="005B4A4C" w:rsidRPr="005B4A4C" w:rsidRDefault="005B4A4C" w:rsidP="00E720A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- </w:t>
      </w:r>
      <w:r w:rsidRPr="005B4A4C">
        <w:rPr>
          <w:rFonts w:ascii="Times New Roman" w:hAnsi="Times New Roman" w:cs="Times New Roman"/>
          <w:sz w:val="24"/>
          <w:szCs w:val="24"/>
          <w:lang w:eastAsia="en-US" w:bidi="en-US"/>
        </w:rPr>
        <w:t>порядок применения бюджетной классификации Российской Федерации.</w:t>
      </w:r>
    </w:p>
    <w:p w:rsidR="00CE3E62" w:rsidRPr="005B4A4C" w:rsidRDefault="005B4A4C" w:rsidP="005B4A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A4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E3E62" w:rsidRPr="005B4A4C">
        <w:rPr>
          <w:rFonts w:ascii="Times New Roman" w:hAnsi="Times New Roman" w:cs="Times New Roman"/>
          <w:b/>
          <w:sz w:val="24"/>
          <w:szCs w:val="24"/>
        </w:rPr>
        <w:t>6.8. Наличие функциональных умений</w:t>
      </w:r>
      <w:r w:rsidR="00F6320E" w:rsidRPr="005B4A4C">
        <w:rPr>
          <w:rFonts w:ascii="Times New Roman" w:hAnsi="Times New Roman" w:cs="Times New Roman"/>
          <w:b/>
          <w:sz w:val="24"/>
          <w:szCs w:val="24"/>
        </w:rPr>
        <w:t>:</w:t>
      </w:r>
    </w:p>
    <w:p w:rsidR="005B4A4C" w:rsidRPr="005B4A4C" w:rsidRDefault="005B4A4C" w:rsidP="00A5114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</w:rPr>
      </w:pPr>
      <w:bookmarkStart w:id="35" w:name="_Toc477362572"/>
      <w:r w:rsidRPr="005B4A4C">
        <w:rPr>
          <w:rFonts w:eastAsia="Calibri"/>
        </w:rPr>
        <w:t>-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  <w:bookmarkEnd w:id="35"/>
    </w:p>
    <w:p w:rsidR="005B4A4C" w:rsidRPr="005B4A4C" w:rsidRDefault="005B4A4C" w:rsidP="00A5114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</w:rPr>
      </w:pPr>
      <w:bookmarkStart w:id="36" w:name="_Toc477362573"/>
      <w:r>
        <w:rPr>
          <w:rFonts w:eastAsia="Calibri"/>
        </w:rPr>
        <w:t xml:space="preserve">- </w:t>
      </w:r>
      <w:r w:rsidRPr="005B4A4C">
        <w:rPr>
          <w:rFonts w:eastAsia="Calibri"/>
        </w:rPr>
        <w:t>разработка и уточнение среднеотраслевых индикаторов, характеризующих эффективный уровень уплаты н</w:t>
      </w:r>
      <w:bookmarkStart w:id="37" w:name="_GoBack"/>
      <w:bookmarkEnd w:id="37"/>
      <w:r w:rsidRPr="005B4A4C">
        <w:rPr>
          <w:rFonts w:eastAsia="Calibri"/>
        </w:rPr>
        <w:t>алогов налогоплательщиками;</w:t>
      </w:r>
      <w:bookmarkEnd w:id="36"/>
    </w:p>
    <w:p w:rsidR="005B4A4C" w:rsidRPr="005B4A4C" w:rsidRDefault="005B4A4C" w:rsidP="00A5114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</w:rPr>
      </w:pPr>
      <w:bookmarkStart w:id="38" w:name="_Toc477362575"/>
      <w:r>
        <w:rPr>
          <w:rFonts w:eastAsia="Calibri"/>
        </w:rPr>
        <w:t xml:space="preserve">- </w:t>
      </w:r>
      <w:r w:rsidRPr="005B4A4C">
        <w:rPr>
          <w:rFonts w:eastAsia="Calibri"/>
        </w:rPr>
        <w:t>практика применения законодательства Российской Федерации о налогах и сборах;</w:t>
      </w:r>
      <w:bookmarkEnd w:id="38"/>
    </w:p>
    <w:p w:rsidR="00CE3E62" w:rsidRPr="005B4A4C" w:rsidRDefault="005B4A4C" w:rsidP="00A5114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39" w:name="_Toc477362576"/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           - </w:t>
      </w:r>
      <w:r w:rsidRPr="005B4A4C">
        <w:rPr>
          <w:rFonts w:ascii="Times New Roman" w:hAnsi="Times New Roman" w:cs="Times New Roman"/>
          <w:sz w:val="24"/>
          <w:szCs w:val="24"/>
          <w:lang w:eastAsia="en-US" w:bidi="en-US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  <w:bookmarkEnd w:id="39"/>
    </w:p>
    <w:p w:rsidR="005B4A4C" w:rsidRDefault="005B4A4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8D7FFE" w:rsidRDefault="00CE3E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7FFE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E3E62" w:rsidRPr="008D7FFE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8D7FFE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FFE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8D7FFE" w:rsidRPr="008D7FFE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FA1875" w:rsidRPr="008D7FFE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8D7FFE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Pr="008D7FFE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8D7FFE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8D7FFE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8D7FFE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8D7FFE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8D7FFE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8D7FFE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8D7FF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CE3E62" w:rsidRDefault="00CE3E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FFE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BF7648" w:rsidRPr="00BF7648">
        <w:rPr>
          <w:rFonts w:ascii="Times New Roman" w:hAnsi="Times New Roman" w:cs="Times New Roman"/>
          <w:b/>
          <w:sz w:val="24"/>
          <w:szCs w:val="24"/>
        </w:rPr>
        <w:t>аналитический</w:t>
      </w:r>
      <w:r w:rsidR="00BF7648">
        <w:rPr>
          <w:rFonts w:ascii="Times New Roman" w:hAnsi="Times New Roman" w:cs="Times New Roman"/>
          <w:sz w:val="24"/>
          <w:szCs w:val="24"/>
        </w:rPr>
        <w:t xml:space="preserve"> </w:t>
      </w:r>
      <w:r w:rsidR="00FA1875" w:rsidRPr="00BF7648">
        <w:rPr>
          <w:rFonts w:ascii="Times New Roman" w:hAnsi="Times New Roman" w:cs="Times New Roman"/>
          <w:b/>
          <w:sz w:val="24"/>
          <w:szCs w:val="24"/>
        </w:rPr>
        <w:t>отдел Межрайонной ИФНС России № 4 по Приморскому краю</w:t>
      </w:r>
      <w:r w:rsidRPr="00BF7648">
        <w:rPr>
          <w:rFonts w:ascii="Times New Roman" w:hAnsi="Times New Roman" w:cs="Times New Roman"/>
          <w:sz w:val="24"/>
          <w:szCs w:val="24"/>
        </w:rPr>
        <w:t xml:space="preserve">, </w:t>
      </w:r>
      <w:r w:rsidR="008D7FFE" w:rsidRPr="00BF7648">
        <w:rPr>
          <w:rFonts w:ascii="Times New Roman" w:hAnsi="Times New Roman" w:cs="Times New Roman"/>
          <w:b/>
          <w:sz w:val="24"/>
          <w:szCs w:val="24"/>
        </w:rPr>
        <w:t>главный</w:t>
      </w:r>
      <w:r w:rsidR="00FA1875" w:rsidRPr="00BF7648">
        <w:rPr>
          <w:rFonts w:ascii="Times New Roman" w:hAnsi="Times New Roman" w:cs="Times New Roman"/>
          <w:b/>
          <w:sz w:val="24"/>
          <w:szCs w:val="24"/>
        </w:rPr>
        <w:t xml:space="preserve"> государстве</w:t>
      </w:r>
      <w:r w:rsidR="00FA1875" w:rsidRPr="008D7FFE">
        <w:rPr>
          <w:rFonts w:ascii="Times New Roman" w:hAnsi="Times New Roman" w:cs="Times New Roman"/>
          <w:b/>
          <w:sz w:val="24"/>
          <w:szCs w:val="24"/>
        </w:rPr>
        <w:t>нный налоговый инспектор</w:t>
      </w:r>
      <w:r w:rsidRPr="008D7FFE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8D7FFE" w:rsidRPr="003227A7" w:rsidRDefault="008D7FFE" w:rsidP="008D7FFE">
      <w:pPr>
        <w:ind w:firstLine="540"/>
        <w:jc w:val="both"/>
      </w:pPr>
      <w:r w:rsidRPr="003227A7">
        <w:t xml:space="preserve">Формировать  по утвержденным формам статистической  налоговой отчетности  в установленные сроки: </w:t>
      </w:r>
    </w:p>
    <w:p w:rsidR="008D7FFE" w:rsidRPr="003227A7" w:rsidRDefault="008D7FFE" w:rsidP="008D7FFE">
      <w:pPr>
        <w:ind w:firstLine="540"/>
        <w:jc w:val="both"/>
      </w:pPr>
      <w:r w:rsidRPr="003227A7">
        <w:t>- форма № 2-НК «О результатах контрольной работы налоговых органов» (ежемесячно 3 раздел, ежеквартально все разделы);</w:t>
      </w:r>
    </w:p>
    <w:p w:rsidR="008D7FFE" w:rsidRPr="003227A7" w:rsidRDefault="008D7FFE" w:rsidP="008D7FFE">
      <w:pPr>
        <w:jc w:val="both"/>
      </w:pPr>
      <w:r w:rsidRPr="003227A7">
        <w:t xml:space="preserve">       </w:t>
      </w:r>
      <w:r w:rsidR="00A51143">
        <w:t xml:space="preserve">  </w:t>
      </w:r>
      <w:r w:rsidRPr="003227A7">
        <w:t>- форма ВП «Сведения о результатах проверок налогоплательщиков по вопросам соблюдения  законодательства о налогах и сборах» (ежеквартальный);</w:t>
      </w:r>
    </w:p>
    <w:p w:rsidR="008D7FFE" w:rsidRPr="003227A7" w:rsidRDefault="008D7FFE" w:rsidP="008D7FFE">
      <w:pPr>
        <w:jc w:val="both"/>
      </w:pPr>
      <w:r>
        <w:t xml:space="preserve">        </w:t>
      </w:r>
      <w:r w:rsidRPr="003227A7">
        <w:t xml:space="preserve">- форма № 5-П «Отчет о налоговой базе и структуре начислений по налогу  на прибыль организаций» (годовая и квартальная); </w:t>
      </w:r>
    </w:p>
    <w:p w:rsidR="008D7FFE" w:rsidRPr="003227A7" w:rsidRDefault="008D7FFE" w:rsidP="008D7FFE">
      <w:pPr>
        <w:jc w:val="both"/>
      </w:pPr>
      <w:r>
        <w:t xml:space="preserve">        </w:t>
      </w:r>
      <w:r w:rsidRPr="003227A7">
        <w:t>- форма № 5-ПМ «Отчет о налоговой базе и структуре начислений по налогу  на прибыль организаций, зачисляемому в бюджет субъекта Российской Федерации» (годовая);</w:t>
      </w:r>
    </w:p>
    <w:p w:rsidR="008D7FFE" w:rsidRPr="003227A7" w:rsidRDefault="008D7FFE" w:rsidP="008D7FFE">
      <w:pPr>
        <w:jc w:val="both"/>
      </w:pPr>
      <w:r>
        <w:t xml:space="preserve">        </w:t>
      </w:r>
      <w:r w:rsidRPr="003227A7">
        <w:t xml:space="preserve"> - форма № 5-НДПИ «Отчет о налоговой базе и структуре начислений по налогу  на добычу полезных ископаемых» (годовая и квартальная);</w:t>
      </w:r>
    </w:p>
    <w:p w:rsidR="008D7FFE" w:rsidRPr="003227A7" w:rsidRDefault="008D7FFE" w:rsidP="008D7FFE">
      <w:pPr>
        <w:jc w:val="both"/>
      </w:pPr>
      <w:r>
        <w:t xml:space="preserve">         </w:t>
      </w:r>
      <w:r w:rsidRPr="003227A7">
        <w:t xml:space="preserve">- форма № 5-ВН </w:t>
      </w:r>
      <w:r w:rsidRPr="003227A7">
        <w:rPr>
          <w:sz w:val="28"/>
          <w:szCs w:val="28"/>
        </w:rPr>
        <w:t>«</w:t>
      </w:r>
      <w:r w:rsidRPr="003227A7">
        <w:t xml:space="preserve">Отчет о налоговой базе и структуре начислений по водному налогу» (годовая);  </w:t>
      </w:r>
    </w:p>
    <w:p w:rsidR="008D7FFE" w:rsidRPr="003227A7" w:rsidRDefault="008D7FFE" w:rsidP="008D7FFE">
      <w:pPr>
        <w:ind w:firstLine="540"/>
        <w:jc w:val="both"/>
      </w:pPr>
      <w:r w:rsidRPr="003227A7">
        <w:t>- форма 1-НОМ «Отчет о поступлении налогов и сборов в консолидированный бюджет РФ по основным видам экономической деятельности»;</w:t>
      </w:r>
    </w:p>
    <w:p w:rsidR="008D7FFE" w:rsidRPr="003227A7" w:rsidRDefault="008D7FFE" w:rsidP="008D7FFE">
      <w:pPr>
        <w:ind w:firstLine="540"/>
        <w:jc w:val="both"/>
      </w:pPr>
      <w:r w:rsidRPr="003227A7">
        <w:t xml:space="preserve">- форма № 5-ТН «Отчет о структуре начислений по транспортному налогу» (годовая);  </w:t>
      </w:r>
    </w:p>
    <w:p w:rsidR="008D7FFE" w:rsidRDefault="008D7FFE" w:rsidP="008D7FFE">
      <w:pPr>
        <w:ind w:firstLine="540"/>
        <w:jc w:val="both"/>
      </w:pPr>
      <w:r w:rsidRPr="003227A7">
        <w:t xml:space="preserve">- форма № 5-МН «Отчет о налоговой базе и структуре начислений по местным налогам (годовая); </w:t>
      </w:r>
    </w:p>
    <w:p w:rsidR="008D7FFE" w:rsidRPr="005A088A" w:rsidRDefault="008D7FFE" w:rsidP="008D7FFE">
      <w:pPr>
        <w:ind w:firstLine="567"/>
        <w:jc w:val="both"/>
      </w:pPr>
      <w:r w:rsidRPr="005A088A">
        <w:t xml:space="preserve">- форма № 5-ВБР </w:t>
      </w:r>
      <w:r w:rsidRPr="005A088A">
        <w:rPr>
          <w:sz w:val="28"/>
          <w:szCs w:val="28"/>
        </w:rPr>
        <w:t>«</w:t>
      </w:r>
      <w:r w:rsidRPr="005A088A">
        <w:t xml:space="preserve">Отчет о налоговой базе и структуре начислений по водным биологическим ресурсам» (годовая);  </w:t>
      </w:r>
    </w:p>
    <w:p w:rsidR="008D7FFE" w:rsidRPr="005A088A" w:rsidRDefault="008D7FFE" w:rsidP="008D7FFE">
      <w:pPr>
        <w:ind w:firstLine="567"/>
        <w:jc w:val="both"/>
      </w:pPr>
      <w:r w:rsidRPr="005A088A">
        <w:lastRenderedPageBreak/>
        <w:t xml:space="preserve">- форма № 5-ИБ «Отчет о налоговой базе и структуре начислений по налогу  на игорный бизнес» (годовая); </w:t>
      </w:r>
    </w:p>
    <w:p w:rsidR="008D7FFE" w:rsidRPr="005A088A" w:rsidRDefault="008D7FFE" w:rsidP="008D7FFE">
      <w:pPr>
        <w:ind w:firstLine="567"/>
        <w:jc w:val="both"/>
      </w:pPr>
      <w:r w:rsidRPr="005A088A">
        <w:t>- форма № 5-ЕНВД «Отчет о налоговой базе и структуре начислений по единому налогу на вмененный доход» (годовая);</w:t>
      </w:r>
    </w:p>
    <w:p w:rsidR="008D7FFE" w:rsidRPr="005A088A" w:rsidRDefault="008D7FFE" w:rsidP="008D7FFE">
      <w:pPr>
        <w:ind w:firstLine="567"/>
        <w:jc w:val="both"/>
      </w:pPr>
      <w:r w:rsidRPr="005A088A">
        <w:t>- форма № 5-ЕСХН «Отчет о налоговой базе и структуре начислений по единому сельскохозяйственному налогу» (годовая)</w:t>
      </w:r>
      <w:r w:rsidR="00491AB7">
        <w:t>.</w:t>
      </w:r>
    </w:p>
    <w:p w:rsidR="008D7FFE" w:rsidRPr="006E3F51" w:rsidRDefault="008D7FFE" w:rsidP="008D7FFE">
      <w:pPr>
        <w:jc w:val="both"/>
        <w:rPr>
          <w:color w:val="000000" w:themeColor="text1"/>
        </w:rPr>
      </w:pPr>
      <w:r>
        <w:t xml:space="preserve">   </w:t>
      </w:r>
      <w:r w:rsidRPr="006E3F51">
        <w:rPr>
          <w:color w:val="000000" w:themeColor="text1"/>
        </w:rPr>
        <w:t xml:space="preserve">      - составлять сводную ежеквартальную «Аналитическую записку о поступлении налоговых платежей, задолженности по ним и деятельности Межрайонной ИФНС России № 4 по Приморскому краю» (разделы 1 и 3).</w:t>
      </w:r>
    </w:p>
    <w:p w:rsidR="008D7FFE" w:rsidRPr="006E3F51" w:rsidRDefault="008D7FFE" w:rsidP="008D7FFE">
      <w:pPr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-  организовать работу по информационному обмену в плане  реализации постановления Правительства Российской Федерации от 12.08.2004 № 410 по предоставлению финансовым органам муниципальных образований статистической налоговой отчетности о налоговой базе и структуре начислений по налогам и сборам;</w:t>
      </w:r>
    </w:p>
    <w:p w:rsidR="008D7FFE" w:rsidRPr="006E3F51" w:rsidRDefault="008D7FFE" w:rsidP="008D7FFE">
      <w:pPr>
        <w:tabs>
          <w:tab w:val="left" w:pos="0"/>
        </w:tabs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-  проводить ежемесячный мониторинг и анализ динамики поступлений по налогам и сборам, в целом по инспекции, так и  по основным налогоплательщикам.</w:t>
      </w:r>
    </w:p>
    <w:p w:rsidR="008D7FFE" w:rsidRPr="006E3F51" w:rsidRDefault="008D7FFE" w:rsidP="008D7FFE">
      <w:pPr>
        <w:tabs>
          <w:tab w:val="left" w:pos="840"/>
        </w:tabs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-  ежеквартально подготавливать информацию для администраций муниципальных образований, в соответствии  с заключенными Соглашениями по ЕНВД. </w:t>
      </w:r>
    </w:p>
    <w:p w:rsidR="008D7FFE" w:rsidRDefault="008D7FFE" w:rsidP="008D7FFE">
      <w:pPr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- составлять  еже</w:t>
      </w:r>
      <w:r w:rsidR="00491AB7" w:rsidRPr="006E3F51">
        <w:rPr>
          <w:color w:val="000000" w:themeColor="text1"/>
        </w:rPr>
        <w:t xml:space="preserve">месячные </w:t>
      </w:r>
      <w:r w:rsidRPr="006E3F51">
        <w:rPr>
          <w:color w:val="000000" w:themeColor="text1"/>
        </w:rPr>
        <w:t xml:space="preserve"> «</w:t>
      </w:r>
      <w:r w:rsidR="00491AB7" w:rsidRPr="006E3F51">
        <w:rPr>
          <w:color w:val="000000" w:themeColor="text1"/>
        </w:rPr>
        <w:t>А</w:t>
      </w:r>
      <w:r w:rsidR="00491AB7" w:rsidRPr="006E3F51">
        <w:rPr>
          <w:color w:val="000000" w:themeColor="text1"/>
          <w:szCs w:val="22"/>
        </w:rPr>
        <w:t>налитические записки по мобилизации поступлений налоговых доходов в бюджеты Анучинского, Чугуевского и Яковлевского муниципальных районов, а так же Арсеньевского городского округа</w:t>
      </w:r>
      <w:r w:rsidR="00491AB7" w:rsidRPr="006E3F51">
        <w:rPr>
          <w:color w:val="000000" w:themeColor="text1"/>
        </w:rPr>
        <w:t>»</w:t>
      </w:r>
      <w:r w:rsidRPr="006E3F51">
        <w:rPr>
          <w:color w:val="000000" w:themeColor="text1"/>
        </w:rPr>
        <w:t>.</w:t>
      </w:r>
    </w:p>
    <w:p w:rsidR="000442A8" w:rsidRPr="00BF7648" w:rsidRDefault="000442A8" w:rsidP="008D7FF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BF7648">
        <w:rPr>
          <w:color w:val="000000" w:themeColor="text1"/>
        </w:rPr>
        <w:t xml:space="preserve">- на время ежегодного отпуска старшего специалиста 2 класса  аналитического отдела Костюк Т.П., выполнять её должностные обязанности; </w:t>
      </w:r>
    </w:p>
    <w:p w:rsidR="00E41A8D" w:rsidRPr="00BF7648" w:rsidRDefault="00491AB7" w:rsidP="00491AB7">
      <w:pPr>
        <w:jc w:val="both"/>
        <w:rPr>
          <w:color w:val="000000" w:themeColor="text1"/>
        </w:rPr>
      </w:pPr>
      <w:r w:rsidRPr="00BF7648">
        <w:rPr>
          <w:color w:val="000000" w:themeColor="text1"/>
        </w:rPr>
        <w:t xml:space="preserve">        - </w:t>
      </w:r>
      <w:r w:rsidR="00BF7648" w:rsidRPr="00BF7648">
        <w:rPr>
          <w:color w:val="000000" w:themeColor="text1"/>
        </w:rPr>
        <w:t xml:space="preserve">подготавливать </w:t>
      </w:r>
      <w:r w:rsidR="00E41A8D" w:rsidRPr="00BF7648">
        <w:rPr>
          <w:color w:val="000000" w:themeColor="text1"/>
        </w:rPr>
        <w:t xml:space="preserve"> ответ</w:t>
      </w:r>
      <w:r w:rsidR="00BF7648" w:rsidRPr="00BF7648">
        <w:rPr>
          <w:color w:val="000000" w:themeColor="text1"/>
        </w:rPr>
        <w:t xml:space="preserve">ы </w:t>
      </w:r>
      <w:r w:rsidR="00E41A8D" w:rsidRPr="00BF7648">
        <w:rPr>
          <w:color w:val="000000" w:themeColor="text1"/>
        </w:rPr>
        <w:t xml:space="preserve"> на запросы налогоплательщиков или иных налоговых органов в части вопросов, относящихся к компетенции отдела;</w:t>
      </w:r>
    </w:p>
    <w:p w:rsidR="00E41A8D" w:rsidRPr="006E3F51" w:rsidRDefault="00491AB7" w:rsidP="00491AB7">
      <w:pPr>
        <w:jc w:val="both"/>
        <w:rPr>
          <w:color w:val="000000" w:themeColor="text1"/>
        </w:rPr>
      </w:pPr>
      <w:r w:rsidRPr="00BF7648">
        <w:rPr>
          <w:color w:val="000000" w:themeColor="text1"/>
        </w:rPr>
        <w:t xml:space="preserve">         - </w:t>
      </w:r>
      <w:r w:rsidR="00E41A8D" w:rsidRPr="00BF7648">
        <w:rPr>
          <w:color w:val="000000" w:themeColor="text1"/>
        </w:rPr>
        <w:t>выполн</w:t>
      </w:r>
      <w:r w:rsidR="00BF7648" w:rsidRPr="00BF7648">
        <w:rPr>
          <w:color w:val="000000" w:themeColor="text1"/>
        </w:rPr>
        <w:t>ять</w:t>
      </w:r>
      <w:r w:rsidR="00E41A8D" w:rsidRPr="00BF7648">
        <w:rPr>
          <w:color w:val="000000" w:themeColor="text1"/>
        </w:rPr>
        <w:t xml:space="preserve"> единовременн</w:t>
      </w:r>
      <w:r w:rsidR="00BF7648" w:rsidRPr="00BF7648">
        <w:rPr>
          <w:color w:val="000000" w:themeColor="text1"/>
        </w:rPr>
        <w:t>ые</w:t>
      </w:r>
      <w:r w:rsidR="00E41A8D" w:rsidRPr="00BF7648">
        <w:rPr>
          <w:color w:val="000000" w:themeColor="text1"/>
        </w:rPr>
        <w:t xml:space="preserve"> задани</w:t>
      </w:r>
      <w:r w:rsidR="00BF7648" w:rsidRPr="00BF7648">
        <w:rPr>
          <w:color w:val="000000" w:themeColor="text1"/>
        </w:rPr>
        <w:t>я</w:t>
      </w:r>
      <w:r w:rsidR="00E41A8D" w:rsidRPr="00BF7648">
        <w:rPr>
          <w:color w:val="000000" w:themeColor="text1"/>
        </w:rPr>
        <w:t xml:space="preserve"> руководства инспекции и начальника отдела, не противоречащие законодательству РФ;</w:t>
      </w:r>
    </w:p>
    <w:p w:rsidR="00E41A8D" w:rsidRPr="006E3F51" w:rsidRDefault="00491AB7" w:rsidP="00491AB7">
      <w:pPr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 - </w:t>
      </w:r>
      <w:r w:rsidR="00E41A8D" w:rsidRPr="006E3F51">
        <w:rPr>
          <w:color w:val="000000" w:themeColor="text1"/>
        </w:rPr>
        <w:t>обеспеч</w:t>
      </w:r>
      <w:r w:rsidR="00BF7648">
        <w:rPr>
          <w:color w:val="000000" w:themeColor="text1"/>
        </w:rPr>
        <w:t>ивать</w:t>
      </w:r>
      <w:r w:rsidR="00E41A8D" w:rsidRPr="006E3F51">
        <w:rPr>
          <w:color w:val="000000" w:themeColor="text1"/>
        </w:rPr>
        <w:t xml:space="preserve"> сохранност</w:t>
      </w:r>
      <w:r w:rsidR="00BF7648">
        <w:rPr>
          <w:color w:val="000000" w:themeColor="text1"/>
        </w:rPr>
        <w:t>ь</w:t>
      </w:r>
      <w:r w:rsidR="00E41A8D" w:rsidRPr="006E3F51">
        <w:rPr>
          <w:color w:val="000000" w:themeColor="text1"/>
        </w:rPr>
        <w:t xml:space="preserve"> служебных документов и товарно-материальных ценностей, сведений ограниченного распространения, служебного удостоверения, соблюдение налоговой тайны, в т.ч</w:t>
      </w:r>
      <w:r w:rsidR="006E3F51">
        <w:rPr>
          <w:color w:val="000000" w:themeColor="text1"/>
        </w:rPr>
        <w:t>.</w:t>
      </w:r>
      <w:r w:rsidR="00A51143">
        <w:rPr>
          <w:color w:val="000000" w:themeColor="text1"/>
        </w:rPr>
        <w:t xml:space="preserve"> </w:t>
      </w:r>
      <w:r w:rsidR="006E3F51">
        <w:rPr>
          <w:color w:val="000000" w:themeColor="text1"/>
        </w:rPr>
        <w:t xml:space="preserve"> </w:t>
      </w:r>
      <w:r w:rsidR="00E41A8D" w:rsidRPr="006E3F51">
        <w:rPr>
          <w:color w:val="000000" w:themeColor="text1"/>
        </w:rPr>
        <w:t xml:space="preserve"> при</w:t>
      </w:r>
      <w:r w:rsidR="006E3F51">
        <w:rPr>
          <w:color w:val="000000" w:themeColor="text1"/>
        </w:rPr>
        <w:t xml:space="preserve"> </w:t>
      </w:r>
      <w:r w:rsidR="00E41A8D" w:rsidRPr="006E3F51">
        <w:rPr>
          <w:color w:val="000000" w:themeColor="text1"/>
        </w:rPr>
        <w:t xml:space="preserve"> обработк</w:t>
      </w:r>
      <w:r w:rsidR="00A51143">
        <w:rPr>
          <w:color w:val="000000" w:themeColor="text1"/>
        </w:rPr>
        <w:t>е</w:t>
      </w:r>
      <w:r w:rsidR="00E41A8D" w:rsidRPr="006E3F51">
        <w:rPr>
          <w:color w:val="000000" w:themeColor="text1"/>
        </w:rPr>
        <w:t xml:space="preserve"> ее средствами вычислительной техники;</w:t>
      </w:r>
    </w:p>
    <w:p w:rsidR="00E41A8D" w:rsidRPr="006E3F51" w:rsidRDefault="00491AB7" w:rsidP="00491AB7">
      <w:pPr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-</w:t>
      </w:r>
      <w:r w:rsidR="00BF7648">
        <w:rPr>
          <w:color w:val="000000" w:themeColor="text1"/>
        </w:rPr>
        <w:t xml:space="preserve"> </w:t>
      </w:r>
      <w:r w:rsidRPr="006E3F51">
        <w:rPr>
          <w:color w:val="000000" w:themeColor="text1"/>
        </w:rPr>
        <w:t xml:space="preserve"> </w:t>
      </w:r>
      <w:r w:rsidR="00E41A8D" w:rsidRPr="006E3F51">
        <w:rPr>
          <w:color w:val="000000" w:themeColor="text1"/>
        </w:rPr>
        <w:t>выполн</w:t>
      </w:r>
      <w:r w:rsidR="00BF7648">
        <w:rPr>
          <w:color w:val="000000" w:themeColor="text1"/>
        </w:rPr>
        <w:t>ять</w:t>
      </w:r>
      <w:r w:rsidR="00E41A8D" w:rsidRPr="006E3F51">
        <w:rPr>
          <w:color w:val="000000" w:themeColor="text1"/>
        </w:rPr>
        <w:t xml:space="preserve"> правил</w:t>
      </w:r>
      <w:r w:rsidR="00BF7648">
        <w:rPr>
          <w:color w:val="000000" w:themeColor="text1"/>
        </w:rPr>
        <w:t>а</w:t>
      </w:r>
      <w:r w:rsidR="00E41A8D" w:rsidRPr="006E3F51">
        <w:rPr>
          <w:color w:val="000000" w:themeColor="text1"/>
        </w:rPr>
        <w:t xml:space="preserve"> служебного распорядка и требований внутри объектного режима;</w:t>
      </w:r>
    </w:p>
    <w:p w:rsidR="00E41A8D" w:rsidRPr="006E3F51" w:rsidRDefault="00491AB7" w:rsidP="00491AB7">
      <w:pPr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- </w:t>
      </w:r>
      <w:r w:rsidR="00E41A8D" w:rsidRPr="006E3F51">
        <w:rPr>
          <w:color w:val="000000" w:themeColor="text1"/>
        </w:rPr>
        <w:t>ве</w:t>
      </w:r>
      <w:r w:rsidR="00BF7648">
        <w:rPr>
          <w:color w:val="000000" w:themeColor="text1"/>
        </w:rPr>
        <w:t>сти</w:t>
      </w:r>
      <w:r w:rsidR="00E41A8D" w:rsidRPr="006E3F51">
        <w:rPr>
          <w:color w:val="000000" w:themeColor="text1"/>
        </w:rPr>
        <w:t xml:space="preserve"> делопроизводств</w:t>
      </w:r>
      <w:r w:rsidR="00BF7648">
        <w:rPr>
          <w:color w:val="000000" w:themeColor="text1"/>
        </w:rPr>
        <w:t>о</w:t>
      </w:r>
      <w:r w:rsidR="00E41A8D" w:rsidRPr="006E3F51">
        <w:rPr>
          <w:color w:val="000000" w:themeColor="text1"/>
        </w:rPr>
        <w:t xml:space="preserve"> в установленном порядке. Подгот</w:t>
      </w:r>
      <w:r w:rsidR="00BF7648">
        <w:rPr>
          <w:color w:val="000000" w:themeColor="text1"/>
        </w:rPr>
        <w:t xml:space="preserve">авливать </w:t>
      </w:r>
      <w:r w:rsidR="00E41A8D" w:rsidRPr="006E3F51">
        <w:rPr>
          <w:color w:val="000000" w:themeColor="text1"/>
        </w:rPr>
        <w:t xml:space="preserve"> и сда</w:t>
      </w:r>
      <w:r w:rsidR="00BF7648">
        <w:rPr>
          <w:color w:val="000000" w:themeColor="text1"/>
        </w:rPr>
        <w:t>вать</w:t>
      </w:r>
      <w:r w:rsidR="00E41A8D" w:rsidRPr="006E3F51">
        <w:rPr>
          <w:color w:val="000000" w:themeColor="text1"/>
        </w:rPr>
        <w:t xml:space="preserve"> документ</w:t>
      </w:r>
      <w:r w:rsidR="00BF7648">
        <w:rPr>
          <w:color w:val="000000" w:themeColor="text1"/>
        </w:rPr>
        <w:t>ы</w:t>
      </w:r>
      <w:r w:rsidR="00E41A8D" w:rsidRPr="006E3F51">
        <w:rPr>
          <w:color w:val="000000" w:themeColor="text1"/>
        </w:rPr>
        <w:t xml:space="preserve"> в  архив;</w:t>
      </w:r>
    </w:p>
    <w:p w:rsidR="00E41A8D" w:rsidRPr="006E3F51" w:rsidRDefault="00491AB7" w:rsidP="00491AB7">
      <w:pPr>
        <w:pStyle w:val="a5"/>
        <w:spacing w:after="0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- </w:t>
      </w:r>
      <w:r w:rsidR="00E41A8D" w:rsidRPr="006E3F51">
        <w:rPr>
          <w:color w:val="000000" w:themeColor="text1"/>
        </w:rPr>
        <w:t>самостоятельно</w:t>
      </w:r>
      <w:r w:rsidRPr="006E3F51">
        <w:rPr>
          <w:color w:val="000000" w:themeColor="text1"/>
        </w:rPr>
        <w:t xml:space="preserve"> </w:t>
      </w:r>
      <w:r w:rsidR="00E41A8D" w:rsidRPr="006E3F51">
        <w:rPr>
          <w:color w:val="000000" w:themeColor="text1"/>
        </w:rPr>
        <w:t xml:space="preserve"> повыш</w:t>
      </w:r>
      <w:r w:rsidR="00BF7648">
        <w:rPr>
          <w:color w:val="000000" w:themeColor="text1"/>
        </w:rPr>
        <w:t>ать</w:t>
      </w:r>
      <w:r w:rsidR="00E41A8D" w:rsidRPr="006E3F51">
        <w:rPr>
          <w:color w:val="000000" w:themeColor="text1"/>
        </w:rPr>
        <w:t xml:space="preserve">  квалификац</w:t>
      </w:r>
      <w:r w:rsidR="00BF7648">
        <w:rPr>
          <w:color w:val="000000" w:themeColor="text1"/>
        </w:rPr>
        <w:t>ию</w:t>
      </w:r>
      <w:r w:rsidR="00E41A8D" w:rsidRPr="006E3F51">
        <w:rPr>
          <w:color w:val="000000" w:themeColor="text1"/>
        </w:rPr>
        <w:t>, систематическ</w:t>
      </w:r>
      <w:r w:rsidR="00BF7648">
        <w:rPr>
          <w:color w:val="000000" w:themeColor="text1"/>
        </w:rPr>
        <w:t>и</w:t>
      </w:r>
      <w:r w:rsidR="00E41A8D" w:rsidRPr="006E3F51">
        <w:rPr>
          <w:color w:val="000000" w:themeColor="text1"/>
        </w:rPr>
        <w:t xml:space="preserve"> изуч</w:t>
      </w:r>
      <w:r w:rsidR="00BF7648">
        <w:rPr>
          <w:color w:val="000000" w:themeColor="text1"/>
        </w:rPr>
        <w:t>ать</w:t>
      </w:r>
      <w:r w:rsidR="00E41A8D" w:rsidRPr="006E3F51">
        <w:rPr>
          <w:color w:val="000000" w:themeColor="text1"/>
        </w:rPr>
        <w:t xml:space="preserve">  нормативн</w:t>
      </w:r>
      <w:r w:rsidR="00BF7648">
        <w:rPr>
          <w:color w:val="000000" w:themeColor="text1"/>
        </w:rPr>
        <w:t>ые</w:t>
      </w:r>
      <w:r w:rsidR="00E41A8D" w:rsidRPr="006E3F51">
        <w:rPr>
          <w:color w:val="000000" w:themeColor="text1"/>
        </w:rPr>
        <w:t xml:space="preserve">  акт</w:t>
      </w:r>
      <w:r w:rsidR="00BF7648">
        <w:rPr>
          <w:color w:val="000000" w:themeColor="text1"/>
        </w:rPr>
        <w:t>ы</w:t>
      </w:r>
      <w:r w:rsidR="00E41A8D" w:rsidRPr="006E3F51">
        <w:rPr>
          <w:color w:val="000000" w:themeColor="text1"/>
        </w:rPr>
        <w:t>, владе</w:t>
      </w:r>
      <w:r w:rsidR="00BF7648">
        <w:rPr>
          <w:color w:val="000000" w:themeColor="text1"/>
        </w:rPr>
        <w:t>ть</w:t>
      </w:r>
      <w:r w:rsidR="00E41A8D" w:rsidRPr="006E3F51">
        <w:rPr>
          <w:color w:val="000000" w:themeColor="text1"/>
        </w:rPr>
        <w:t xml:space="preserve"> навыками пользователя программного комплекса «Система ЭОД местного уровня»</w:t>
      </w:r>
      <w:r w:rsidRPr="006E3F51">
        <w:rPr>
          <w:color w:val="000000" w:themeColor="text1"/>
        </w:rPr>
        <w:t xml:space="preserve"> и «АИС НАЛОГ»</w:t>
      </w:r>
      <w:r w:rsidR="00E41A8D" w:rsidRPr="006E3F51">
        <w:rPr>
          <w:color w:val="000000" w:themeColor="text1"/>
        </w:rPr>
        <w:t>,  компьютерными программами, прин</w:t>
      </w:r>
      <w:r w:rsidR="00BF7648">
        <w:rPr>
          <w:color w:val="000000" w:themeColor="text1"/>
        </w:rPr>
        <w:t>имать</w:t>
      </w:r>
      <w:r w:rsidR="00E41A8D" w:rsidRPr="006E3F51">
        <w:rPr>
          <w:color w:val="000000" w:themeColor="text1"/>
        </w:rPr>
        <w:t xml:space="preserve">  участие в организации технической учебы в отделе</w:t>
      </w:r>
      <w:r w:rsidRPr="006E3F51">
        <w:rPr>
          <w:color w:val="000000" w:themeColor="text1"/>
        </w:rPr>
        <w:t>.</w:t>
      </w:r>
    </w:p>
    <w:p w:rsidR="00E41A8D" w:rsidRPr="006E3F51" w:rsidRDefault="00491AB7" w:rsidP="00491AB7">
      <w:pPr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- </w:t>
      </w:r>
      <w:r w:rsidR="00E41A8D" w:rsidRPr="006E3F51">
        <w:rPr>
          <w:color w:val="000000" w:themeColor="text1"/>
        </w:rPr>
        <w:t>иные функции, предусмотренные Налоговым кодексом, законами и иными нормативными правовыми актами, в соответствии с закрепленными направлениями деятельности или конкретными поручениями начальника отдела.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- </w:t>
      </w:r>
      <w:r w:rsidR="00E41A8D" w:rsidRPr="006E3F51">
        <w:rPr>
          <w:color w:val="000000" w:themeColor="text1"/>
        </w:rPr>
        <w:t>своевременно и качественно исполнять поручения руководства Инспекции, данные в пределах их полномочий, установленных законодательством Российской Федерации;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- </w:t>
      </w:r>
      <w:r w:rsidR="00E41A8D" w:rsidRPr="006E3F51">
        <w:rPr>
          <w:color w:val="000000" w:themeColor="text1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работать со сведениями, составляющими государственную тайну;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при исполнении должностных обязанностей соблюдать права и законные интересы граждан и организаций;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взаимодействовать с другими государственными органами для решения вопросов, входящих в его компетенцию;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lastRenderedPageBreak/>
        <w:t xml:space="preserve">     - </w:t>
      </w:r>
      <w:r w:rsidR="00E41A8D" w:rsidRPr="006E3F51">
        <w:rPr>
          <w:color w:val="000000" w:themeColor="text1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не совершать поступки, порочащие честь и достоинство государственного служащего;</w:t>
      </w:r>
    </w:p>
    <w:p w:rsidR="00E41A8D" w:rsidRPr="006E3F51" w:rsidRDefault="00E41A8D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>поддерживать уровень квалификации, необходимый для надлежащего выполнения данных обязанностей;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соблюдать установленные правила публичных выступлений и предоставления служебной информации;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проявлять корректность в обращении с гражданами и работниками ФНС России, Управления, Инспекции;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соблюдать правила и нормы охраны труда и техники безопасности;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41A8D" w:rsidRPr="006E3F51" w:rsidRDefault="006E3F51" w:rsidP="006E3F51">
      <w:pPr>
        <w:pStyle w:val="aa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41A8D" w:rsidRPr="006E3F51" w:rsidRDefault="006E3F51" w:rsidP="006E3F51">
      <w:pPr>
        <w:pStyle w:val="aa"/>
        <w:shd w:val="clear" w:color="auto" w:fill="FFFFFF"/>
        <w:ind w:left="66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- </w:t>
      </w:r>
      <w:r w:rsidR="00E41A8D" w:rsidRPr="006E3F51">
        <w:rPr>
          <w:color w:val="000000" w:themeColor="text1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CE3E62" w:rsidRPr="006E3F51" w:rsidRDefault="00CE3E62" w:rsidP="00E41A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F51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6E3F51" w:rsidRPr="006E3F51">
        <w:rPr>
          <w:rFonts w:ascii="Times New Roman" w:hAnsi="Times New Roman" w:cs="Times New Roman"/>
          <w:b/>
          <w:sz w:val="24"/>
          <w:szCs w:val="24"/>
        </w:rPr>
        <w:t>главный</w:t>
      </w:r>
      <w:r w:rsidR="00093778" w:rsidRPr="006E3F51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093778" w:rsidRPr="006E3F51">
        <w:rPr>
          <w:rFonts w:ascii="Times New Roman" w:hAnsi="Times New Roman" w:cs="Times New Roman"/>
          <w:sz w:val="24"/>
          <w:szCs w:val="24"/>
        </w:rPr>
        <w:t xml:space="preserve"> </w:t>
      </w:r>
      <w:r w:rsidRPr="006E3F51">
        <w:rPr>
          <w:rFonts w:ascii="Times New Roman" w:hAnsi="Times New Roman" w:cs="Times New Roman"/>
          <w:sz w:val="24"/>
          <w:szCs w:val="24"/>
        </w:rPr>
        <w:t>имеет право:</w:t>
      </w:r>
    </w:p>
    <w:p w:rsidR="00E41A8D" w:rsidRPr="006E3F51" w:rsidRDefault="00E41A8D" w:rsidP="00E41A8D">
      <w:pPr>
        <w:pStyle w:val="a5"/>
        <w:ind w:firstLine="709"/>
        <w:jc w:val="both"/>
        <w:rPr>
          <w:color w:val="000000" w:themeColor="text1"/>
        </w:rPr>
      </w:pPr>
      <w:r w:rsidRPr="006E3F51">
        <w:rPr>
          <w:color w:val="000000" w:themeColor="text1"/>
        </w:rPr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1A8D" w:rsidRPr="006E3F51" w:rsidRDefault="00E41A8D" w:rsidP="00E41A8D">
      <w:pPr>
        <w:pStyle w:val="a5"/>
        <w:ind w:firstLine="709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запрашивать и получать в установленном порядке необходимые материалы по вопросам, относящимся к компетенции </w:t>
      </w:r>
      <w:r w:rsidR="005E0324" w:rsidRPr="006E3F51">
        <w:rPr>
          <w:color w:val="000000" w:themeColor="text1"/>
        </w:rPr>
        <w:t>отдела</w:t>
      </w:r>
      <w:r w:rsidRPr="006E3F51">
        <w:rPr>
          <w:color w:val="000000" w:themeColor="text1"/>
        </w:rPr>
        <w:t>;</w:t>
      </w:r>
    </w:p>
    <w:p w:rsidR="00E41A8D" w:rsidRPr="006E3F51" w:rsidRDefault="005E0324" w:rsidP="00E41A8D">
      <w:pPr>
        <w:shd w:val="clear" w:color="auto" w:fill="FFFFFF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    </w:t>
      </w:r>
      <w:r w:rsidR="00E41A8D" w:rsidRPr="006E3F51">
        <w:rPr>
          <w:color w:val="000000" w:themeColor="text1"/>
        </w:rPr>
        <w:t xml:space="preserve">вносить </w:t>
      </w:r>
      <w:r w:rsidRPr="006E3F51">
        <w:rPr>
          <w:color w:val="000000" w:themeColor="text1"/>
        </w:rPr>
        <w:t>начальнику отдела</w:t>
      </w:r>
      <w:r w:rsidR="00E41A8D" w:rsidRPr="006E3F51">
        <w:rPr>
          <w:color w:val="000000" w:themeColor="text1"/>
        </w:rPr>
        <w:t xml:space="preserve"> предложения по совершенствованию налогового администрирования;</w:t>
      </w:r>
    </w:p>
    <w:p w:rsidR="00E41A8D" w:rsidRPr="006E3F51" w:rsidRDefault="00E41A8D" w:rsidP="00E41A8D">
      <w:pPr>
        <w:pStyle w:val="a5"/>
        <w:ind w:firstLine="709"/>
        <w:jc w:val="both"/>
        <w:rPr>
          <w:color w:val="000000" w:themeColor="text1"/>
        </w:rPr>
      </w:pPr>
      <w:r w:rsidRPr="006E3F51">
        <w:rPr>
          <w:color w:val="000000" w:themeColor="text1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41A8D" w:rsidRPr="006E3F51" w:rsidRDefault="00E41A8D" w:rsidP="00E41A8D">
      <w:pPr>
        <w:pStyle w:val="a5"/>
        <w:ind w:firstLine="709"/>
        <w:jc w:val="both"/>
        <w:rPr>
          <w:color w:val="000000" w:themeColor="text1"/>
        </w:rPr>
      </w:pPr>
      <w:r w:rsidRPr="006E3F51">
        <w:rPr>
          <w:color w:val="000000" w:themeColor="text1"/>
        </w:rPr>
        <w:t>на защиту своих персональных данных;</w:t>
      </w:r>
    </w:p>
    <w:p w:rsidR="00E41A8D" w:rsidRPr="006E3F51" w:rsidRDefault="00E41A8D" w:rsidP="00E41A8D">
      <w:pPr>
        <w:pStyle w:val="a5"/>
        <w:ind w:firstLine="709"/>
        <w:jc w:val="both"/>
        <w:rPr>
          <w:color w:val="000000" w:themeColor="text1"/>
        </w:rPr>
      </w:pPr>
      <w:r w:rsidRPr="006E3F51">
        <w:rPr>
          <w:color w:val="000000" w:themeColor="text1"/>
        </w:rPr>
        <w:t>на профессиональное развитие в порядке, установленном законодательством Российской Федерации;</w:t>
      </w:r>
    </w:p>
    <w:p w:rsidR="00E41A8D" w:rsidRPr="006E3F51" w:rsidRDefault="00E41A8D" w:rsidP="00E41A8D">
      <w:pPr>
        <w:pStyle w:val="a5"/>
        <w:ind w:firstLine="709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</w:t>
      </w:r>
      <w:r w:rsidR="005E0324" w:rsidRPr="006E3F51">
        <w:rPr>
          <w:color w:val="000000" w:themeColor="text1"/>
        </w:rPr>
        <w:t>федерального и местного уровней.</w:t>
      </w:r>
    </w:p>
    <w:p w:rsidR="00093778" w:rsidRPr="00574558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3778" w:rsidRPr="006E3F51" w:rsidRDefault="00CE3E62" w:rsidP="00093778">
      <w:pPr>
        <w:ind w:firstLine="540"/>
        <w:jc w:val="both"/>
      </w:pPr>
      <w:r w:rsidRPr="006E3F51">
        <w:t xml:space="preserve">10. </w:t>
      </w:r>
      <w:r w:rsidR="006E3F51" w:rsidRPr="006E3F51">
        <w:rPr>
          <w:b/>
        </w:rPr>
        <w:t>Главный</w:t>
      </w:r>
      <w:r w:rsidR="00093778" w:rsidRPr="006E3F51">
        <w:rPr>
          <w:b/>
        </w:rPr>
        <w:t xml:space="preserve"> государственный налоговый инспектор</w:t>
      </w:r>
      <w:r w:rsidR="00093778" w:rsidRPr="006E3F51">
        <w:t xml:space="preserve"> </w:t>
      </w:r>
      <w:r w:rsidRPr="006E3F51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34" w:history="1">
        <w:r w:rsidRPr="006E3F51">
          <w:t>Положением</w:t>
        </w:r>
      </w:hyperlink>
      <w:r w:rsidRPr="006E3F51"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</w:t>
      </w:r>
      <w:r w:rsidR="00093778" w:rsidRPr="006E3F51">
        <w:t xml:space="preserve">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</w:t>
      </w:r>
      <w:r w:rsidR="00093778" w:rsidRPr="006E3F51">
        <w:lastRenderedPageBreak/>
        <w:t>налоговой службы по Приморскому краю, приказами Межрайонной инспекции Федеральной налоговой службы № 4 по Приморскому краю, поручениями начальника  отдела</w:t>
      </w:r>
      <w:r w:rsidR="005E0324" w:rsidRPr="006E3F51">
        <w:t>.</w:t>
      </w:r>
    </w:p>
    <w:p w:rsidR="0005650B" w:rsidRPr="00574558" w:rsidRDefault="0005650B" w:rsidP="00093778">
      <w:pPr>
        <w:ind w:firstLine="540"/>
        <w:jc w:val="both"/>
        <w:rPr>
          <w:highlight w:val="yellow"/>
        </w:rPr>
      </w:pPr>
    </w:p>
    <w:p w:rsidR="0005650B" w:rsidRPr="006E3F51" w:rsidRDefault="0005650B" w:rsidP="0005650B">
      <w:pPr>
        <w:tabs>
          <w:tab w:val="left" w:pos="851"/>
          <w:tab w:val="left" w:pos="993"/>
        </w:tabs>
        <w:jc w:val="both"/>
      </w:pPr>
      <w:r w:rsidRPr="006E3F51">
        <w:t xml:space="preserve">            </w:t>
      </w:r>
      <w:r w:rsidR="00CE3E62" w:rsidRPr="006E3F51">
        <w:t xml:space="preserve">11. </w:t>
      </w:r>
      <w:r w:rsidR="006E3F51" w:rsidRPr="006E3F51">
        <w:rPr>
          <w:b/>
        </w:rPr>
        <w:t>Главный</w:t>
      </w:r>
      <w:r w:rsidR="00093778" w:rsidRPr="006E3F51">
        <w:rPr>
          <w:b/>
        </w:rPr>
        <w:t xml:space="preserve"> государственный налоговый инспектор</w:t>
      </w:r>
      <w:r w:rsidR="00093778" w:rsidRPr="006E3F51">
        <w:t xml:space="preserve"> </w:t>
      </w:r>
      <w:r w:rsidR="00CE3E62" w:rsidRPr="006E3F51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6E3F51">
        <w:t xml:space="preserve"> </w:t>
      </w:r>
      <w:r w:rsidRPr="006E3F51">
        <w:rPr>
          <w:bCs/>
        </w:rPr>
        <w:t xml:space="preserve">Кроме того, </w:t>
      </w:r>
      <w:r w:rsidRPr="006E3F51">
        <w:rPr>
          <w:b/>
          <w:bCs/>
        </w:rPr>
        <w:t>с</w:t>
      </w:r>
      <w:r w:rsidRPr="006E3F51">
        <w:rPr>
          <w:b/>
        </w:rPr>
        <w:t>тарший государственный налоговый инспектор</w:t>
      </w:r>
      <w:r w:rsidRPr="006E3F51">
        <w:t xml:space="preserve"> </w:t>
      </w:r>
      <w:r w:rsidRPr="006E3F51">
        <w:rPr>
          <w:bCs/>
        </w:rPr>
        <w:t>несет ответственность</w:t>
      </w:r>
      <w:r w:rsidRPr="006E3F51">
        <w:t>:</w:t>
      </w:r>
    </w:p>
    <w:p w:rsidR="0005650B" w:rsidRPr="006E3F51" w:rsidRDefault="0005650B" w:rsidP="006E3F51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05650B" w:rsidRPr="006E3F51" w:rsidRDefault="0005650B" w:rsidP="006E3F51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5650B" w:rsidRPr="006E3F51" w:rsidRDefault="0005650B" w:rsidP="006E3F51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имущественный ущерб, причиненный по его вине;</w:t>
      </w:r>
    </w:p>
    <w:p w:rsidR="0005650B" w:rsidRPr="006E3F51" w:rsidRDefault="0005650B" w:rsidP="006E3F51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5650B" w:rsidRPr="006E3F51" w:rsidRDefault="0005650B" w:rsidP="006E3F51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действие или бездействие, приведшее к нарушению прав и законных интересов граждан;</w:t>
      </w:r>
    </w:p>
    <w:p w:rsidR="0005650B" w:rsidRPr="006E3F51" w:rsidRDefault="0005650B" w:rsidP="006E3F51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несоблюдение ограничений, связанных с прохождением государственной гражданской службы;</w:t>
      </w:r>
    </w:p>
    <w:p w:rsidR="0005650B" w:rsidRPr="006E3F51" w:rsidRDefault="0005650B" w:rsidP="006E3F51">
      <w:pPr>
        <w:tabs>
          <w:tab w:val="left" w:pos="851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5650B" w:rsidRPr="006E3F51" w:rsidRDefault="0005650B" w:rsidP="006E3F51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</w:rPr>
      </w:pPr>
      <w:r w:rsidRPr="006E3F51">
        <w:rPr>
          <w:color w:val="000000" w:themeColor="text1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3E62" w:rsidRPr="0057455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6E3F51" w:rsidRDefault="00CE3E62" w:rsidP="000937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E3F51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6E3F51" w:rsidRPr="006E3F51">
        <w:rPr>
          <w:rFonts w:ascii="Times New Roman" w:hAnsi="Times New Roman" w:cs="Times New Roman"/>
          <w:b/>
          <w:sz w:val="24"/>
          <w:szCs w:val="24"/>
        </w:rPr>
        <w:t>главный</w:t>
      </w:r>
      <w:r w:rsidR="00093778" w:rsidRPr="006E3F51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093778" w:rsidRPr="006E3F51">
        <w:rPr>
          <w:rFonts w:ascii="Times New Roman" w:hAnsi="Times New Roman" w:cs="Times New Roman"/>
          <w:sz w:val="24"/>
          <w:szCs w:val="24"/>
        </w:rPr>
        <w:t xml:space="preserve"> </w:t>
      </w:r>
      <w:r w:rsidRPr="006E3F51">
        <w:rPr>
          <w:rFonts w:ascii="Times New Roman" w:hAnsi="Times New Roman" w:cs="Times New Roman"/>
          <w:sz w:val="24"/>
          <w:szCs w:val="24"/>
        </w:rPr>
        <w:t>вправе или обязан самостоятельно принимать управленческие</w:t>
      </w:r>
    </w:p>
    <w:p w:rsidR="00CE3E62" w:rsidRPr="006E3F51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3F51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CE3E62" w:rsidRPr="006E3F51" w:rsidRDefault="00CE3E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3778" w:rsidRPr="006E3F51" w:rsidRDefault="00CE3E62" w:rsidP="000937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При исполнении служебных обязанностей </w:t>
      </w:r>
      <w:r w:rsidR="006E3F51" w:rsidRPr="006E3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главный</w:t>
      </w:r>
      <w:r w:rsidR="00093778" w:rsidRPr="006E3F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государственный налоговый инспектор</w:t>
      </w:r>
      <w:r w:rsidRPr="006E3F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самостоятельно принимать решения по вопросам: </w:t>
      </w:r>
    </w:p>
    <w:p w:rsidR="00506BE9" w:rsidRPr="006E3F51" w:rsidRDefault="00506BE9" w:rsidP="00506BE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6E3F51">
        <w:rPr>
          <w:color w:val="000000" w:themeColor="text1"/>
        </w:rPr>
        <w:t>1) выполнения решений по реализации функций налогового администрирования;</w:t>
      </w:r>
    </w:p>
    <w:p w:rsidR="00506BE9" w:rsidRPr="006E3F51" w:rsidRDefault="00506BE9" w:rsidP="00506BE9">
      <w:pPr>
        <w:tabs>
          <w:tab w:val="num" w:pos="1080"/>
        </w:tabs>
        <w:ind w:firstLine="540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506BE9" w:rsidRPr="006E3F51" w:rsidRDefault="00506BE9" w:rsidP="00506BE9">
      <w:pPr>
        <w:shd w:val="clear" w:color="auto" w:fill="FFFFFF"/>
        <w:ind w:firstLine="539"/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3) организации работы отдела, для реализации задач и функций, возложенных на отдел; </w:t>
      </w:r>
    </w:p>
    <w:p w:rsidR="00506BE9" w:rsidRPr="006E3F51" w:rsidRDefault="00506BE9" w:rsidP="006E3F51">
      <w:pPr>
        <w:tabs>
          <w:tab w:val="num" w:pos="1080"/>
        </w:tabs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  </w:t>
      </w:r>
    </w:p>
    <w:p w:rsidR="00506BE9" w:rsidRPr="006E3F51" w:rsidRDefault="00506BE9" w:rsidP="00506BE9">
      <w:pPr>
        <w:tabs>
          <w:tab w:val="num" w:pos="1080"/>
        </w:tabs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  </w:t>
      </w:r>
      <w:r w:rsidR="006E3F51">
        <w:rPr>
          <w:color w:val="000000" w:themeColor="text1"/>
        </w:rPr>
        <w:t>4</w:t>
      </w:r>
      <w:r w:rsidRPr="006E3F51">
        <w:rPr>
          <w:color w:val="000000" w:themeColor="text1"/>
        </w:rPr>
        <w:t xml:space="preserve">) возникающим при рассмотрении инспекцией заявлений, предложений, жалоб граждан и юридических лиц; </w:t>
      </w:r>
    </w:p>
    <w:p w:rsidR="00506BE9" w:rsidRPr="006E3F51" w:rsidRDefault="00506BE9" w:rsidP="00506BE9">
      <w:pPr>
        <w:tabs>
          <w:tab w:val="num" w:pos="1080"/>
        </w:tabs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  </w:t>
      </w:r>
      <w:r w:rsidR="006E3F51">
        <w:rPr>
          <w:color w:val="000000" w:themeColor="text1"/>
        </w:rPr>
        <w:t>5</w:t>
      </w:r>
      <w:r w:rsidRPr="006E3F51">
        <w:rPr>
          <w:color w:val="000000" w:themeColor="text1"/>
        </w:rPr>
        <w:t>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506BE9" w:rsidRPr="006E3F51" w:rsidRDefault="00506BE9" w:rsidP="00506BE9">
      <w:pPr>
        <w:pStyle w:val="a5"/>
        <w:tabs>
          <w:tab w:val="num" w:pos="1080"/>
        </w:tabs>
        <w:jc w:val="both"/>
        <w:rPr>
          <w:color w:val="000000" w:themeColor="text1"/>
        </w:rPr>
      </w:pPr>
      <w:r w:rsidRPr="006E3F51">
        <w:rPr>
          <w:color w:val="000000" w:themeColor="text1"/>
        </w:rPr>
        <w:t xml:space="preserve">          </w:t>
      </w:r>
      <w:r w:rsidR="006E3F51">
        <w:rPr>
          <w:color w:val="000000" w:themeColor="text1"/>
        </w:rPr>
        <w:t>6</w:t>
      </w:r>
      <w:r w:rsidRPr="006E3F51">
        <w:rPr>
          <w:color w:val="000000" w:themeColor="text1"/>
        </w:rPr>
        <w:t xml:space="preserve">) иным вопросам, предусмотренным положением об инспекции, иными нормативными актами. </w:t>
      </w:r>
    </w:p>
    <w:p w:rsidR="00093778" w:rsidRPr="00574558" w:rsidRDefault="00093778" w:rsidP="000937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C4B14" w:rsidRPr="00E509E9" w:rsidRDefault="00CE3E62" w:rsidP="00FC4B14">
      <w:pPr>
        <w:shd w:val="clear" w:color="auto" w:fill="FFFFFF"/>
        <w:ind w:firstLine="709"/>
        <w:jc w:val="both"/>
      </w:pPr>
      <w:r w:rsidRPr="00E509E9">
        <w:t xml:space="preserve">13. При исполнении служебных обязанностей </w:t>
      </w:r>
      <w:r w:rsidR="006E3F51" w:rsidRPr="00E509E9">
        <w:rPr>
          <w:b/>
        </w:rPr>
        <w:t xml:space="preserve">главный </w:t>
      </w:r>
      <w:r w:rsidR="00FC4B14" w:rsidRPr="00E509E9">
        <w:rPr>
          <w:b/>
        </w:rPr>
        <w:t xml:space="preserve"> государственный налоговый инспектор</w:t>
      </w:r>
      <w:r w:rsidRPr="00E509E9">
        <w:t xml:space="preserve"> обязан самостоятельно принимать решения по вопросам:</w:t>
      </w:r>
    </w:p>
    <w:p w:rsidR="006E3F51" w:rsidRPr="00E509E9" w:rsidRDefault="006E3F51" w:rsidP="006E3F51">
      <w:pPr>
        <w:shd w:val="clear" w:color="auto" w:fill="FFFFFF"/>
        <w:ind w:firstLine="709"/>
        <w:jc w:val="both"/>
      </w:pPr>
      <w:r w:rsidRPr="00E509E9">
        <w:t>1) реализации функций налогового администрирования;</w:t>
      </w:r>
    </w:p>
    <w:p w:rsidR="006E3F51" w:rsidRPr="003227A7" w:rsidRDefault="006E3F51" w:rsidP="006E3F51">
      <w:pPr>
        <w:ind w:firstLine="709"/>
        <w:jc w:val="both"/>
      </w:pPr>
      <w:r w:rsidRPr="00E509E9">
        <w:t>2)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</w:t>
      </w:r>
      <w:r w:rsidRPr="003227A7">
        <w:t xml:space="preserve">; </w:t>
      </w:r>
    </w:p>
    <w:p w:rsidR="006E3F51" w:rsidRPr="003227A7" w:rsidRDefault="006E3F51" w:rsidP="006E3F51">
      <w:pPr>
        <w:ind w:firstLine="709"/>
        <w:jc w:val="both"/>
      </w:pPr>
      <w:r w:rsidRPr="003227A7">
        <w:lastRenderedPageBreak/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6E3F51" w:rsidRPr="003227A7" w:rsidRDefault="006E3F51" w:rsidP="006E3F51">
      <w:pPr>
        <w:ind w:firstLine="709"/>
        <w:jc w:val="both"/>
      </w:pPr>
      <w:r w:rsidRPr="003227A7">
        <w:t>4)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6E3F51" w:rsidRPr="003227A7" w:rsidRDefault="006E3F51" w:rsidP="006E3F51">
      <w:pPr>
        <w:pStyle w:val="a5"/>
        <w:spacing w:after="0"/>
        <w:ind w:firstLine="709"/>
        <w:jc w:val="both"/>
      </w:pPr>
      <w:r w:rsidRPr="003227A7">
        <w:t>5) иным вопросам, предусмотренным положением об инспекции, иными нормативными актами, административным  регламентом ФНС России.</w:t>
      </w:r>
    </w:p>
    <w:p w:rsidR="00CE3E62" w:rsidRPr="00574558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E509E9" w:rsidRDefault="00CE3E62" w:rsidP="00FC4B1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6E3F51" w:rsidRPr="00E509E9"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="00FC4B14" w:rsidRPr="00E509E9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FC4B14" w:rsidRPr="00E509E9">
        <w:rPr>
          <w:rFonts w:ascii="Times New Roman" w:hAnsi="Times New Roman" w:cs="Times New Roman"/>
          <w:sz w:val="24"/>
          <w:szCs w:val="24"/>
        </w:rPr>
        <w:t xml:space="preserve"> </w:t>
      </w:r>
      <w:r w:rsidRPr="00E509E9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CE3E62" w:rsidRPr="00E509E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CE3E62" w:rsidRPr="00E509E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CE3E62" w:rsidRPr="00E509E9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E509E9" w:rsidRDefault="00CE3E62" w:rsidP="00FC4B14">
      <w:pPr>
        <w:ind w:firstLine="709"/>
        <w:jc w:val="both"/>
      </w:pPr>
      <w:r w:rsidRPr="00E509E9">
        <w:t xml:space="preserve">14. </w:t>
      </w:r>
      <w:r w:rsidR="00E509E9" w:rsidRPr="00E509E9">
        <w:rPr>
          <w:b/>
        </w:rPr>
        <w:t>Главный</w:t>
      </w:r>
      <w:r w:rsidR="00FC4B14" w:rsidRPr="00E509E9">
        <w:rPr>
          <w:b/>
        </w:rPr>
        <w:t xml:space="preserve"> государственный налоговый инспектор</w:t>
      </w:r>
      <w:r w:rsidR="00FC4B14" w:rsidRPr="00E509E9">
        <w:t xml:space="preserve"> </w:t>
      </w:r>
      <w:r w:rsidRPr="00E509E9">
        <w:t xml:space="preserve">в соответствии со своей компетенцией вправе участвовать в подготовке (обсуждении) следующих проектов: </w:t>
      </w:r>
    </w:p>
    <w:p w:rsidR="00506BE9" w:rsidRPr="00E509E9" w:rsidRDefault="00506BE9" w:rsidP="00506BE9">
      <w:pPr>
        <w:ind w:firstLine="539"/>
        <w:jc w:val="both"/>
      </w:pPr>
      <w:r w:rsidRPr="00E509E9">
        <w:t xml:space="preserve">в пределах функциональной компетенции принимает участие в подготовке нормативных правовых актов и (или) проектов управленческих, иных решений в части организационного обеспечения подготовки соответствующих документов по вопросам: </w:t>
      </w:r>
    </w:p>
    <w:p w:rsidR="00E509E9" w:rsidRPr="003227A7" w:rsidRDefault="00E509E9" w:rsidP="00E509E9">
      <w:pPr>
        <w:ind w:firstLine="709"/>
        <w:jc w:val="both"/>
      </w:pPr>
      <w:r>
        <w:t>1</w:t>
      </w:r>
      <w:r w:rsidRPr="003227A7">
        <w:t>) применения законодательства Российской Федерации о налогах и сборах;</w:t>
      </w:r>
    </w:p>
    <w:p w:rsidR="00E509E9" w:rsidRPr="003227A7" w:rsidRDefault="00E509E9" w:rsidP="00E509E9">
      <w:pPr>
        <w:ind w:firstLine="709"/>
        <w:jc w:val="both"/>
      </w:pPr>
      <w:r w:rsidRPr="003227A7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E509E9" w:rsidRPr="003227A7" w:rsidRDefault="00E509E9" w:rsidP="00E509E9">
      <w:pPr>
        <w:autoSpaceDE w:val="0"/>
        <w:autoSpaceDN w:val="0"/>
        <w:adjustRightInd w:val="0"/>
        <w:ind w:firstLine="709"/>
        <w:jc w:val="both"/>
      </w:pPr>
      <w:r w:rsidRPr="003227A7">
        <w:t xml:space="preserve">3) иных актов. </w:t>
      </w:r>
    </w:p>
    <w:p w:rsidR="00E509E9" w:rsidRPr="00574558" w:rsidRDefault="00E509E9" w:rsidP="00506BE9">
      <w:pPr>
        <w:autoSpaceDE w:val="0"/>
        <w:autoSpaceDN w:val="0"/>
        <w:adjustRightInd w:val="0"/>
        <w:ind w:firstLine="540"/>
        <w:jc w:val="both"/>
        <w:rPr>
          <w:color w:val="FF0000"/>
          <w:highlight w:val="yellow"/>
        </w:rPr>
      </w:pPr>
    </w:p>
    <w:p w:rsidR="00FC4B14" w:rsidRPr="00E509E9" w:rsidRDefault="00CE3E62" w:rsidP="00FC4B1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509E9">
        <w:rPr>
          <w:color w:val="000000" w:themeColor="text1"/>
        </w:rPr>
        <w:t xml:space="preserve">15. </w:t>
      </w:r>
      <w:r w:rsidR="00E509E9" w:rsidRPr="00E509E9">
        <w:rPr>
          <w:b/>
          <w:color w:val="000000" w:themeColor="text1"/>
        </w:rPr>
        <w:t>Главный</w:t>
      </w:r>
      <w:r w:rsidR="00FC4B14" w:rsidRPr="00E509E9">
        <w:rPr>
          <w:b/>
          <w:color w:val="000000" w:themeColor="text1"/>
        </w:rPr>
        <w:t xml:space="preserve"> государственный налоговый инспектор</w:t>
      </w:r>
      <w:r w:rsidR="00FC4B14" w:rsidRPr="00E509E9">
        <w:rPr>
          <w:color w:val="000000" w:themeColor="text1"/>
        </w:rPr>
        <w:t xml:space="preserve"> </w:t>
      </w:r>
      <w:r w:rsidRPr="00E509E9">
        <w:rPr>
          <w:color w:val="000000" w:themeColor="text1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506BE9" w:rsidRPr="00E509E9" w:rsidRDefault="00506BE9" w:rsidP="00506BE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509E9">
        <w:rPr>
          <w:color w:val="000000" w:themeColor="text1"/>
        </w:rPr>
        <w:t>1) положения об отделе;</w:t>
      </w:r>
    </w:p>
    <w:p w:rsidR="00506BE9" w:rsidRPr="00E509E9" w:rsidRDefault="00506BE9" w:rsidP="00506BE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509E9">
        <w:rPr>
          <w:color w:val="000000" w:themeColor="text1"/>
        </w:rPr>
        <w:t>2) графика отпусков работников отдела;</w:t>
      </w:r>
    </w:p>
    <w:p w:rsidR="00506BE9" w:rsidRPr="00E509E9" w:rsidRDefault="00506BE9" w:rsidP="00506BE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509E9">
        <w:rPr>
          <w:color w:val="000000" w:themeColor="text1"/>
        </w:rPr>
        <w:t>3) иных актов по поручению начальника или заместителя начальника инспекции.</w:t>
      </w:r>
    </w:p>
    <w:p w:rsidR="00CE3E62" w:rsidRPr="00E509E9" w:rsidRDefault="00CE3E62" w:rsidP="00FC4B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CE3E62" w:rsidRPr="00E509E9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CE3E62" w:rsidRPr="00E509E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CE3E62" w:rsidRPr="00E509E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CE3E62" w:rsidRPr="00E509E9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E509E9" w:rsidRPr="00E509E9">
        <w:rPr>
          <w:rFonts w:ascii="Times New Roman" w:hAnsi="Times New Roman" w:cs="Times New Roman"/>
          <w:b/>
          <w:sz w:val="24"/>
          <w:szCs w:val="24"/>
        </w:rPr>
        <w:t>главный</w:t>
      </w:r>
      <w:r w:rsidR="00FC4B14" w:rsidRPr="00E509E9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Pr="00E509E9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E3E62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09E9" w:rsidRPr="00574558" w:rsidRDefault="00E509E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E509E9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CE3E62" w:rsidRPr="00E509E9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09E9" w:rsidRDefault="00CE3E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 xml:space="preserve">17. Взаимодействие </w:t>
      </w:r>
      <w:r w:rsidR="00E509E9" w:rsidRPr="00E509E9">
        <w:rPr>
          <w:rFonts w:ascii="Times New Roman" w:hAnsi="Times New Roman" w:cs="Times New Roman"/>
          <w:sz w:val="24"/>
          <w:szCs w:val="24"/>
        </w:rPr>
        <w:t>главного</w:t>
      </w:r>
      <w:r w:rsidR="00FC4B14" w:rsidRPr="00E509E9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E509E9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5" w:history="1">
        <w:r w:rsidRPr="00E509E9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E509E9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36" w:history="1">
        <w:r w:rsidRPr="00E509E9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E509E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CE3E62" w:rsidRPr="0057455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62" w:rsidRPr="00E509E9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CE3E62" w:rsidRPr="00E509E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CE3E62" w:rsidRPr="00E509E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lastRenderedPageBreak/>
        <w:t>регламентом Федеральной налоговой службы</w:t>
      </w:r>
    </w:p>
    <w:p w:rsidR="00CE3E62" w:rsidRPr="00E509E9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76A" w:rsidRPr="00E509E9" w:rsidRDefault="00CE3E62" w:rsidP="00AA176A">
      <w:pPr>
        <w:ind w:firstLine="708"/>
        <w:jc w:val="both"/>
      </w:pPr>
      <w:r w:rsidRPr="00E509E9">
        <w:t xml:space="preserve">18. </w:t>
      </w:r>
      <w:r w:rsidR="00AA176A" w:rsidRPr="00E509E9">
        <w:t xml:space="preserve">В соответствии с замещаемой государственной гражданской должностью и в пределах функциональной компетенции,  </w:t>
      </w:r>
      <w:r w:rsidR="00E509E9" w:rsidRPr="00E509E9">
        <w:rPr>
          <w:b/>
        </w:rPr>
        <w:t xml:space="preserve">главный </w:t>
      </w:r>
      <w:r w:rsidR="00AA176A" w:rsidRPr="00E509E9">
        <w:rPr>
          <w:b/>
        </w:rPr>
        <w:t xml:space="preserve"> государственный налоговый инспектор</w:t>
      </w:r>
      <w:r w:rsidR="00AA176A" w:rsidRPr="00E509E9">
        <w:t xml:space="preserve"> выполняет организационное обеспечение оказания следующих видов государственных услуг, осуществляемых инспекцией: </w:t>
      </w:r>
    </w:p>
    <w:p w:rsidR="00506BE9" w:rsidRPr="00E509E9" w:rsidRDefault="00506BE9" w:rsidP="00506BE9">
      <w:pPr>
        <w:tabs>
          <w:tab w:val="num" w:pos="1080"/>
        </w:tabs>
        <w:ind w:firstLine="708"/>
        <w:jc w:val="both"/>
        <w:rPr>
          <w:bCs/>
        </w:rPr>
      </w:pPr>
      <w:r w:rsidRPr="00E509E9">
        <w:rPr>
          <w:bCs/>
        </w:rPr>
        <w:t>1) информирование налогоплательщиков  по вопросам функционирования инспекции, по  результатам ее деятельности;</w:t>
      </w:r>
    </w:p>
    <w:p w:rsidR="00506BE9" w:rsidRPr="00E509E9" w:rsidRDefault="00506BE9" w:rsidP="00506BE9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509E9">
        <w:t>2)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506BE9" w:rsidRPr="00E509E9" w:rsidRDefault="00506BE9" w:rsidP="00506BE9">
      <w:pPr>
        <w:tabs>
          <w:tab w:val="num" w:pos="1080"/>
        </w:tabs>
        <w:suppressAutoHyphens/>
        <w:spacing w:line="240" w:lineRule="atLeast"/>
        <w:ind w:firstLine="708"/>
        <w:jc w:val="both"/>
      </w:pPr>
      <w:r w:rsidRPr="00E509E9">
        <w:t>3) иных услуг.</w:t>
      </w:r>
    </w:p>
    <w:p w:rsidR="00CE3E62" w:rsidRPr="00E509E9" w:rsidRDefault="00CE3E62" w:rsidP="00AA17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09E9" w:rsidRDefault="00CE3E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CE3E62" w:rsidRPr="00E509E9" w:rsidRDefault="00CE3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CE3E62" w:rsidRPr="00E509E9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E509E9" w:rsidRDefault="00CE3E62" w:rsidP="00ED04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9E9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E509E9" w:rsidRPr="00E509E9">
        <w:rPr>
          <w:rFonts w:ascii="Times New Roman" w:hAnsi="Times New Roman" w:cs="Times New Roman"/>
          <w:b/>
          <w:sz w:val="24"/>
          <w:szCs w:val="24"/>
        </w:rPr>
        <w:t>главного</w:t>
      </w:r>
      <w:r w:rsidR="00E509E9" w:rsidRPr="00E509E9">
        <w:rPr>
          <w:rFonts w:ascii="Times New Roman" w:hAnsi="Times New Roman" w:cs="Times New Roman"/>
          <w:sz w:val="24"/>
          <w:szCs w:val="24"/>
        </w:rPr>
        <w:t xml:space="preserve"> </w:t>
      </w:r>
      <w:r w:rsidR="00AA176A" w:rsidRPr="00E509E9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="00AA176A" w:rsidRPr="00E509E9">
        <w:rPr>
          <w:rFonts w:ascii="Times New Roman" w:hAnsi="Times New Roman" w:cs="Times New Roman"/>
          <w:sz w:val="24"/>
          <w:szCs w:val="24"/>
        </w:rPr>
        <w:t xml:space="preserve"> </w:t>
      </w:r>
      <w:r w:rsidRPr="00E509E9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 </w:t>
      </w:r>
    </w:p>
    <w:p w:rsidR="00CE3E62" w:rsidRPr="00574558" w:rsidRDefault="00CE3E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09E9" w:rsidRPr="003227A7" w:rsidRDefault="00E509E9" w:rsidP="00E509E9">
      <w:pPr>
        <w:pStyle w:val="ConsPlusNormal"/>
        <w:keepNext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7A7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509E9" w:rsidRPr="003227A7" w:rsidRDefault="00E509E9" w:rsidP="00E509E9">
      <w:pPr>
        <w:pStyle w:val="ConsPlusNormal"/>
        <w:keepNext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7A7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E509E9" w:rsidRPr="003227A7" w:rsidRDefault="00E509E9" w:rsidP="00E509E9">
      <w:pPr>
        <w:pStyle w:val="ConsPlusNormal"/>
        <w:keepNext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7A7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509E9" w:rsidRPr="003227A7" w:rsidRDefault="00E509E9" w:rsidP="00E509E9">
      <w:pPr>
        <w:pStyle w:val="ConsPlusNormal"/>
        <w:keepNext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7A7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509E9" w:rsidRPr="003227A7" w:rsidRDefault="00E509E9" w:rsidP="00E509E9">
      <w:pPr>
        <w:pStyle w:val="ConsPlusNormal"/>
        <w:keepNext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27A7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509E9" w:rsidRPr="003227A7" w:rsidRDefault="00E509E9" w:rsidP="00E5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7A7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509E9" w:rsidRPr="003227A7" w:rsidRDefault="00E509E9" w:rsidP="00E5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7A7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CE3E62" w:rsidRPr="00574558" w:rsidRDefault="00CE3E62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AA176A" w:rsidRPr="00574558" w:rsidRDefault="00AA176A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AA176A" w:rsidRPr="00E509E9" w:rsidRDefault="00AA176A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E509E9" w:rsidRDefault="00AA176A" w:rsidP="000E0094">
      <w:pPr>
        <w:jc w:val="both"/>
      </w:pPr>
      <w:r w:rsidRPr="00E509E9">
        <w:t xml:space="preserve">Начальник </w:t>
      </w:r>
      <w:r w:rsidR="000E0094" w:rsidRPr="00E509E9">
        <w:t>аналитического отдела</w:t>
      </w:r>
      <w:r w:rsidRPr="00E509E9">
        <w:tab/>
      </w:r>
      <w:r w:rsidRPr="00E509E9">
        <w:tab/>
      </w:r>
      <w:r w:rsidRPr="00E509E9">
        <w:tab/>
        <w:t xml:space="preserve">                                            </w:t>
      </w:r>
      <w:r w:rsidR="000E0094" w:rsidRPr="00E509E9">
        <w:t xml:space="preserve">      </w:t>
      </w:r>
      <w:r w:rsidRPr="00E509E9">
        <w:t xml:space="preserve">        </w:t>
      </w:r>
      <w:r w:rsidR="000E0094" w:rsidRPr="00E509E9">
        <w:t xml:space="preserve">А.А. Пискун </w:t>
      </w:r>
    </w:p>
    <w:p w:rsidR="00E509E9" w:rsidRDefault="000E0094" w:rsidP="000442A8">
      <w:pPr>
        <w:autoSpaceDE w:val="0"/>
        <w:autoSpaceDN w:val="0"/>
        <w:adjustRightInd w:val="0"/>
        <w:jc w:val="both"/>
        <w:rPr>
          <w:highlight w:val="yellow"/>
        </w:rPr>
      </w:pPr>
      <w:r w:rsidRPr="00E509E9">
        <w:t xml:space="preserve"> </w:t>
      </w:r>
    </w:p>
    <w:p w:rsidR="00AA176A" w:rsidRPr="00E509E9" w:rsidRDefault="00AA176A" w:rsidP="00AA176A">
      <w:pPr>
        <w:jc w:val="both"/>
      </w:pPr>
      <w:r w:rsidRPr="00E509E9">
        <w:t>Согласовано:</w:t>
      </w:r>
    </w:p>
    <w:p w:rsidR="00AA176A" w:rsidRPr="00E509E9" w:rsidRDefault="00AA176A" w:rsidP="00AA176A">
      <w:pPr>
        <w:jc w:val="both"/>
      </w:pPr>
    </w:p>
    <w:p w:rsidR="00AA176A" w:rsidRPr="00E509E9" w:rsidRDefault="00AA176A" w:rsidP="00AA176A">
      <w:pPr>
        <w:jc w:val="both"/>
      </w:pPr>
      <w:r w:rsidRPr="00E509E9">
        <w:t>Заместитель начальника инспекции</w:t>
      </w:r>
      <w:r w:rsidRPr="00E509E9">
        <w:tab/>
      </w:r>
      <w:r w:rsidRPr="00E509E9">
        <w:tab/>
      </w:r>
      <w:r w:rsidRPr="00E509E9">
        <w:tab/>
      </w:r>
      <w:r w:rsidRPr="00E509E9">
        <w:tab/>
        <w:t xml:space="preserve">     </w:t>
      </w:r>
      <w:r w:rsidR="000E0094" w:rsidRPr="00E509E9">
        <w:t xml:space="preserve">       </w:t>
      </w:r>
      <w:r w:rsidRPr="00E509E9">
        <w:t xml:space="preserve">               </w:t>
      </w:r>
      <w:r w:rsidR="000E0094" w:rsidRPr="00E509E9">
        <w:t>О.Е. Москаленко</w:t>
      </w:r>
    </w:p>
    <w:p w:rsidR="00AA176A" w:rsidRPr="00E509E9" w:rsidRDefault="00AA176A" w:rsidP="00AA176A">
      <w:pPr>
        <w:jc w:val="both"/>
      </w:pPr>
    </w:p>
    <w:p w:rsidR="00AA176A" w:rsidRPr="00E509E9" w:rsidRDefault="00AA176A" w:rsidP="00AA176A">
      <w:pPr>
        <w:jc w:val="both"/>
      </w:pPr>
    </w:p>
    <w:p w:rsidR="000E0094" w:rsidRPr="00E509E9" w:rsidRDefault="000E0094" w:rsidP="00AA176A">
      <w:pPr>
        <w:jc w:val="both"/>
      </w:pPr>
    </w:p>
    <w:p w:rsidR="00AA176A" w:rsidRPr="00E509E9" w:rsidRDefault="00AA176A" w:rsidP="00AA176A">
      <w:pPr>
        <w:jc w:val="both"/>
      </w:pPr>
      <w:r w:rsidRPr="00E509E9">
        <w:t>Начальник правового отдела</w:t>
      </w:r>
      <w:r w:rsidRPr="00E509E9">
        <w:tab/>
      </w:r>
      <w:r w:rsidRPr="00E509E9">
        <w:tab/>
      </w:r>
      <w:r w:rsidRPr="00E509E9">
        <w:tab/>
      </w:r>
      <w:r w:rsidRPr="00E509E9">
        <w:tab/>
      </w:r>
      <w:r w:rsidR="00E509E9" w:rsidRPr="00E509E9">
        <w:t xml:space="preserve">           </w:t>
      </w:r>
      <w:r w:rsidRPr="00E509E9">
        <w:t xml:space="preserve">                 </w:t>
      </w:r>
      <w:r w:rsidR="000E0094" w:rsidRPr="00E509E9">
        <w:t xml:space="preserve">         </w:t>
      </w:r>
      <w:r w:rsidRPr="00E509E9">
        <w:t xml:space="preserve">   М.А. Брикулина</w:t>
      </w:r>
    </w:p>
    <w:p w:rsidR="00A51143" w:rsidRDefault="00A51143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9245C" w:rsidRDefault="0039245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9245C" w:rsidRDefault="0039245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E3E62" w:rsidRPr="00E509E9" w:rsidRDefault="00CE3E6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509E9">
        <w:rPr>
          <w:rFonts w:ascii="Times New Roman" w:hAnsi="Times New Roman" w:cs="Times New Roman"/>
        </w:rPr>
        <w:t>Лист ознакомления</w:t>
      </w:r>
    </w:p>
    <w:p w:rsidR="00CE3E62" w:rsidRPr="00E509E9" w:rsidRDefault="00CE3E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CE3E62" w:rsidRPr="001E7662">
        <w:tc>
          <w:tcPr>
            <w:tcW w:w="567" w:type="dxa"/>
          </w:tcPr>
          <w:p w:rsidR="00CE3E62" w:rsidRPr="00E509E9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09E9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098" w:type="dxa"/>
          </w:tcPr>
          <w:p w:rsidR="00CE3E62" w:rsidRPr="00E509E9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09E9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E509E9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09E9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E509E9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09E9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09E9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3E62" w:rsidRPr="001E7662">
        <w:tc>
          <w:tcPr>
            <w:tcW w:w="567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E3E62" w:rsidRPr="001E7662" w:rsidRDefault="00CE3E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176A" w:rsidRPr="001E7662">
        <w:tc>
          <w:tcPr>
            <w:tcW w:w="567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A176A" w:rsidRPr="001E7662" w:rsidRDefault="00AA17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E3E62" w:rsidRPr="001E7662" w:rsidRDefault="00CE3E62">
      <w:pPr>
        <w:pStyle w:val="ConsPlusNormal"/>
        <w:jc w:val="both"/>
        <w:rPr>
          <w:rFonts w:ascii="Times New Roman" w:hAnsi="Times New Roman" w:cs="Times New Roman"/>
        </w:rPr>
      </w:pPr>
    </w:p>
    <w:p w:rsidR="00711832" w:rsidRPr="001E7662" w:rsidRDefault="00711832"/>
    <w:sectPr w:rsidR="00711832" w:rsidRPr="001E7662" w:rsidSect="00E509E9">
      <w:headerReference w:type="default" r:id="rId37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A6" w:rsidRDefault="00E720A6" w:rsidP="00AA176A">
      <w:r>
        <w:separator/>
      </w:r>
    </w:p>
  </w:endnote>
  <w:endnote w:type="continuationSeparator" w:id="0">
    <w:p w:rsidR="00E720A6" w:rsidRDefault="00E720A6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A6" w:rsidRDefault="00E720A6" w:rsidP="00AA176A">
      <w:r>
        <w:separator/>
      </w:r>
    </w:p>
  </w:footnote>
  <w:footnote w:type="continuationSeparator" w:id="0">
    <w:p w:rsidR="00E720A6" w:rsidRDefault="00E720A6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980778"/>
      <w:docPartObj>
        <w:docPartGallery w:val="Page Numbers (Top of Page)"/>
        <w:docPartUnique/>
      </w:docPartObj>
    </w:sdtPr>
    <w:sdtContent>
      <w:p w:rsidR="00E720A6" w:rsidRDefault="00E720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479">
          <w:rPr>
            <w:noProof/>
          </w:rPr>
          <w:t>5</w:t>
        </w:r>
        <w:r>
          <w:fldChar w:fldCharType="end"/>
        </w:r>
      </w:p>
    </w:sdtContent>
  </w:sdt>
  <w:p w:rsidR="00E720A6" w:rsidRDefault="00E720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38E"/>
    <w:multiLevelType w:val="hybridMultilevel"/>
    <w:tmpl w:val="E0B06F24"/>
    <w:lvl w:ilvl="0" w:tplc="58483786">
      <w:start w:val="1"/>
      <w:numFmt w:val="decimal"/>
      <w:lvlText w:val="8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2B68AC"/>
    <w:multiLevelType w:val="hybridMultilevel"/>
    <w:tmpl w:val="A880E5B2"/>
    <w:lvl w:ilvl="0" w:tplc="5010F1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09B02E4"/>
    <w:multiLevelType w:val="hybridMultilevel"/>
    <w:tmpl w:val="3AEE13DA"/>
    <w:lvl w:ilvl="0" w:tplc="58483786">
      <w:start w:val="1"/>
      <w:numFmt w:val="decimal"/>
      <w:lvlText w:val="8.1.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337626"/>
    <w:multiLevelType w:val="hybridMultilevel"/>
    <w:tmpl w:val="CE9E033C"/>
    <w:lvl w:ilvl="0" w:tplc="E41A749C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442A8"/>
    <w:rsid w:val="0005650B"/>
    <w:rsid w:val="000773A5"/>
    <w:rsid w:val="00093778"/>
    <w:rsid w:val="000E0094"/>
    <w:rsid w:val="00112946"/>
    <w:rsid w:val="00193D9E"/>
    <w:rsid w:val="001E7662"/>
    <w:rsid w:val="0023151A"/>
    <w:rsid w:val="0023744B"/>
    <w:rsid w:val="00306D79"/>
    <w:rsid w:val="003113B5"/>
    <w:rsid w:val="00335B52"/>
    <w:rsid w:val="0039245C"/>
    <w:rsid w:val="003A0A5A"/>
    <w:rsid w:val="00433BB7"/>
    <w:rsid w:val="00471AC5"/>
    <w:rsid w:val="00491AB7"/>
    <w:rsid w:val="004A3DCE"/>
    <w:rsid w:val="004B4B52"/>
    <w:rsid w:val="004C10AB"/>
    <w:rsid w:val="004C748F"/>
    <w:rsid w:val="00506BE9"/>
    <w:rsid w:val="00574558"/>
    <w:rsid w:val="005966B2"/>
    <w:rsid w:val="005B4A4C"/>
    <w:rsid w:val="005D19DC"/>
    <w:rsid w:val="005E0324"/>
    <w:rsid w:val="005F2929"/>
    <w:rsid w:val="00636453"/>
    <w:rsid w:val="00646900"/>
    <w:rsid w:val="006564F6"/>
    <w:rsid w:val="006A71E6"/>
    <w:rsid w:val="006E3F51"/>
    <w:rsid w:val="00711832"/>
    <w:rsid w:val="00724098"/>
    <w:rsid w:val="008D714E"/>
    <w:rsid w:val="008D7FFE"/>
    <w:rsid w:val="008E441E"/>
    <w:rsid w:val="00907E37"/>
    <w:rsid w:val="00942C8F"/>
    <w:rsid w:val="00A3589C"/>
    <w:rsid w:val="00A51143"/>
    <w:rsid w:val="00A628CB"/>
    <w:rsid w:val="00AA176A"/>
    <w:rsid w:val="00AA7692"/>
    <w:rsid w:val="00AB7D4E"/>
    <w:rsid w:val="00AF06E0"/>
    <w:rsid w:val="00B02A5E"/>
    <w:rsid w:val="00B1786B"/>
    <w:rsid w:val="00B46E55"/>
    <w:rsid w:val="00BF7648"/>
    <w:rsid w:val="00C3048E"/>
    <w:rsid w:val="00CA49BE"/>
    <w:rsid w:val="00CE3E62"/>
    <w:rsid w:val="00D214FE"/>
    <w:rsid w:val="00D55D41"/>
    <w:rsid w:val="00DF4945"/>
    <w:rsid w:val="00E34D66"/>
    <w:rsid w:val="00E41A8D"/>
    <w:rsid w:val="00E509E9"/>
    <w:rsid w:val="00E720A6"/>
    <w:rsid w:val="00E73479"/>
    <w:rsid w:val="00ED04D9"/>
    <w:rsid w:val="00F153F2"/>
    <w:rsid w:val="00F414F1"/>
    <w:rsid w:val="00F5099E"/>
    <w:rsid w:val="00F6320E"/>
    <w:rsid w:val="00FA003D"/>
    <w:rsid w:val="00FA1875"/>
    <w:rsid w:val="00FA24DF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footnote text"/>
    <w:basedOn w:val="a"/>
    <w:link w:val="ac"/>
    <w:unhideWhenUsed/>
    <w:rsid w:val="00FA24DF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A24D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unhideWhenUsed/>
    <w:rsid w:val="00FA24DF"/>
    <w:rPr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966B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966B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0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41A8D"/>
    <w:pPr>
      <w:ind w:left="720"/>
      <w:contextualSpacing/>
    </w:pPr>
  </w:style>
  <w:style w:type="paragraph" w:styleId="ab">
    <w:name w:val="footnote text"/>
    <w:basedOn w:val="a"/>
    <w:link w:val="ac"/>
    <w:unhideWhenUsed/>
    <w:rsid w:val="00FA24DF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rsid w:val="00FA24D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unhideWhenUsed/>
    <w:rsid w:val="00FA24DF"/>
    <w:rPr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966B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966B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0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3E7F92E77ABE44BFBECE0AD6A39CACB4E0F7369E693DBE392281BE1Y4R5B" TargetMode="External"/><Relationship Id="rId13" Type="http://schemas.openxmlformats.org/officeDocument/2006/relationships/hyperlink" Target="consultantplus://offline/ref=6193E7F92E77ABE44BFBECE0AD6A39CACB4E0F7169EC93DBE392281BE1Y4R5B" TargetMode="External"/><Relationship Id="rId18" Type="http://schemas.openxmlformats.org/officeDocument/2006/relationships/hyperlink" Target="consultantplus://offline/ref=6193E7F92E77ABE44BFBECE0AD6A39CACB4D0A7069E093DBE392281BE1Y4R5B" TargetMode="External"/><Relationship Id="rId26" Type="http://schemas.openxmlformats.org/officeDocument/2006/relationships/hyperlink" Target="consultantplus://offline/ref=68690EDDAC2F6E336CED14B791E763EBD1A23E23BEE0759192C210D2C5Z5R9B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193E7F92E77ABE44BFBECE0AD6A39CACB4F087569E093DBE392281BE1Y4R5B" TargetMode="External"/><Relationship Id="rId34" Type="http://schemas.openxmlformats.org/officeDocument/2006/relationships/hyperlink" Target="consultantplus://offline/ref=AB2FFDE68E46C5A37D9C16F729A3A14D75BF2C0A3C4066A1DA10F38C19116A5BA063F6E7D4B5F89CMBX1A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3E7F92E77ABE44BFBECE0AD6A39CACB4D0A726AEC93DBE392281BE1Y4R5B" TargetMode="External"/><Relationship Id="rId17" Type="http://schemas.openxmlformats.org/officeDocument/2006/relationships/hyperlink" Target="consultantplus://offline/ref=6193E7F92E77ABE44BFBECE0AD6A39CACB4F0A7468E293DBE392281BE1Y4R5B" TargetMode="External"/><Relationship Id="rId25" Type="http://schemas.openxmlformats.org/officeDocument/2006/relationships/hyperlink" Target="consultantplus://offline/ref=68690EDDAC2F6E336CED14B791E763EBD1A33E25BBE6759192C210D2C5Z5R9B" TargetMode="External"/><Relationship Id="rId33" Type="http://schemas.openxmlformats.org/officeDocument/2006/relationships/hyperlink" Target="consultantplus://offline/ref=AB2FFDE68E46C5A37D9C16F729A3A14D75BA2508304366A1DA10F38C19116A5BA063F6E7D4B5F999MBXE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93E7F92E77ABE44BFBECE0AD6A39CAC84A0D716AE193DBE392281BE1Y4R5B" TargetMode="External"/><Relationship Id="rId20" Type="http://schemas.openxmlformats.org/officeDocument/2006/relationships/hyperlink" Target="consultantplus://offline/ref=6193E7F92E77ABE44BFBECE0AD6A39CAC84D02776EE293DBE392281BE1Y4R5B" TargetMode="External"/><Relationship Id="rId29" Type="http://schemas.openxmlformats.org/officeDocument/2006/relationships/hyperlink" Target="consultantplus://offline/ref=68690EDDAC2F6E336CED14B791E763EBD2A63C26BDEE759192C210D2C5Z5R9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93E7F92E77ABE44BFBECE0AD6A39CACB4D0A7C6DE693DBE392281BE1Y4R5B" TargetMode="External"/><Relationship Id="rId24" Type="http://schemas.openxmlformats.org/officeDocument/2006/relationships/hyperlink" Target="consultantplus://offline/ref=68690EDDAC2F6E336CED14B791E763EBD2AB3922BFE0759192C210D2C5Z5R9B" TargetMode="External"/><Relationship Id="rId32" Type="http://schemas.openxmlformats.org/officeDocument/2006/relationships/hyperlink" Target="consultantplus://offline/ref=AB2FFDE68E46C5A37D9C16F729A3A14D75BA2508304366A1DA10F38C19116A5BA063F6E7D4B5F99BMBX3A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3E7F92E77ABE44BFBECE0AD6A39CACB4F0A716EEC93DBE392281BE1Y4R5B" TargetMode="External"/><Relationship Id="rId23" Type="http://schemas.openxmlformats.org/officeDocument/2006/relationships/hyperlink" Target="consultantplus://offline/ref=6193E7F92E77ABE44BFBECE0AD6A39CAC84A03706FE693DBE392281BE1Y4R5B" TargetMode="External"/><Relationship Id="rId28" Type="http://schemas.openxmlformats.org/officeDocument/2006/relationships/hyperlink" Target="consultantplus://offline/ref=68690EDDAC2F6E336CED14B791E763EBD4AA3B27BEEC289B9A9B1CD0ZCR2B" TargetMode="External"/><Relationship Id="rId36" Type="http://schemas.openxmlformats.org/officeDocument/2006/relationships/hyperlink" Target="consultantplus://offline/ref=AB2FFDE68E46C5A37D9C16F729A3A14D75BA2508304366A1DA10F38C19116A5BA063F6E7D4B5F999MBXEA" TargetMode="External"/><Relationship Id="rId10" Type="http://schemas.openxmlformats.org/officeDocument/2006/relationships/hyperlink" Target="consultantplus://offline/ref=6193E7F92E77ABE44BFBECE0AD6A39CACB4E087768E493DBE392281BE1Y4R5B" TargetMode="External"/><Relationship Id="rId19" Type="http://schemas.openxmlformats.org/officeDocument/2006/relationships/hyperlink" Target="consultantplus://offline/ref=6193E7F92E77ABE44BFBECE0AD6A39CACB4F0B756DE293DBE392281BE1Y4R5B" TargetMode="External"/><Relationship Id="rId31" Type="http://schemas.openxmlformats.org/officeDocument/2006/relationships/hyperlink" Target="consultantplus://offline/ref=AB2FFDE68E46C5A37D9C16F729A3A14D75BA2508304366A1DA10F38C19116A5BA063F6E7D4B5F99CMBX4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3E7F92E77ABE44BFBECE0AD6A39CACB4D0A7069E193DBE392281BE1Y4R5B" TargetMode="External"/><Relationship Id="rId14" Type="http://schemas.openxmlformats.org/officeDocument/2006/relationships/hyperlink" Target="consultantplus://offline/ref=6193E7F92E77ABE44BFBECE0AD6A39CAC8460F7D65E293DBE392281BE1Y4R5B" TargetMode="External"/><Relationship Id="rId22" Type="http://schemas.openxmlformats.org/officeDocument/2006/relationships/hyperlink" Target="consultantplus://offline/ref=6193E7F92E77ABE44BFBECE0AD6A39CACB48037368E493DBE392281BE1Y4R5B" TargetMode="External"/><Relationship Id="rId27" Type="http://schemas.openxmlformats.org/officeDocument/2006/relationships/hyperlink" Target="consultantplus://offline/ref=68690EDDAC2F6E336CED14B791E763EBD1A13927B9E4759192C210D2C5Z5R9B" TargetMode="External"/><Relationship Id="rId30" Type="http://schemas.openxmlformats.org/officeDocument/2006/relationships/hyperlink" Target="consultantplus://offline/ref=AB2FFDE68E46C5A37D9C16F729A3A14D75BA2508304366A1DA10F38C19116A5BA063F6E7D4B5F99EMBX5A" TargetMode="External"/><Relationship Id="rId35" Type="http://schemas.openxmlformats.org/officeDocument/2006/relationships/hyperlink" Target="consultantplus://offline/ref=AB2FFDE68E46C5A37D9C16F729A3A14D7FB1210D304B3BABD249FF8E1E1E354CA72AFAE6D4B5FBM9X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4507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Надежда Александровна Теличко</cp:lastModifiedBy>
  <cp:revision>4</cp:revision>
  <dcterms:created xsi:type="dcterms:W3CDTF">2018-08-23T04:33:00Z</dcterms:created>
  <dcterms:modified xsi:type="dcterms:W3CDTF">2018-08-23T05:38:00Z</dcterms:modified>
</cp:coreProperties>
</file>